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986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5246"/>
      </w:tblGrid>
      <w:tr w:rsidR="0080195A" w:rsidRPr="002450C1">
        <w:trPr>
          <w:jc w:val="center"/>
        </w:trPr>
        <w:tc>
          <w:tcPr>
            <w:tcW w:w="4618" w:type="dxa"/>
          </w:tcPr>
          <w:p w:rsidR="0080195A" w:rsidRPr="002450C1" w:rsidRDefault="0080195A">
            <w:pPr>
              <w:rPr>
                <w:rFonts w:ascii="Trebuchet MS" w:eastAsia="Trebuchet MS" w:hAnsi="Trebuchet MS" w:cs="Trebuchet MS"/>
                <w:noProof/>
                <w:sz w:val="20"/>
                <w:szCs w:val="20"/>
                <w:lang w:val="uk-UA"/>
              </w:rPr>
            </w:pPr>
            <w:bookmarkStart w:id="0" w:name="_GoBack"/>
            <w:bookmarkEnd w:id="0"/>
          </w:p>
        </w:tc>
        <w:tc>
          <w:tcPr>
            <w:tcW w:w="5246" w:type="dxa"/>
          </w:tcPr>
          <w:p w:rsidR="0080195A" w:rsidRPr="002450C1" w:rsidRDefault="00580D84">
            <w:pPr>
              <w:jc w:val="right"/>
              <w:rPr>
                <w:rFonts w:ascii="Trebuchet MS" w:eastAsia="Trebuchet MS" w:hAnsi="Trebuchet MS" w:cs="Trebuchet MS"/>
                <w:noProof/>
                <w:sz w:val="16"/>
                <w:szCs w:val="20"/>
                <w:lang w:val="uk-UA"/>
              </w:rPr>
            </w:pPr>
            <w:r w:rsidRPr="002450C1">
              <w:rPr>
                <w:rFonts w:ascii="Trebuchet MS" w:eastAsia="Trebuchet MS" w:hAnsi="Trebuchet MS" w:cs="Trebuchet MS"/>
                <w:noProof/>
                <w:sz w:val="16"/>
                <w:szCs w:val="20"/>
                <w:lang w:val="uk-UA"/>
              </w:rPr>
              <w:t>Додаток 2</w:t>
            </w:r>
          </w:p>
          <w:p w:rsidR="0080195A" w:rsidRPr="002450C1" w:rsidRDefault="00D76678">
            <w:pPr>
              <w:jc w:val="right"/>
              <w:rPr>
                <w:rFonts w:ascii="Trebuchet MS" w:eastAsia="Trebuchet MS" w:hAnsi="Trebuchet MS" w:cs="Trebuchet MS"/>
                <w:noProof/>
                <w:sz w:val="20"/>
                <w:szCs w:val="20"/>
                <w:lang w:val="uk-UA"/>
              </w:rPr>
            </w:pPr>
            <w:sdt>
              <w:sdtPr>
                <w:rPr>
                  <w:noProof/>
                  <w:sz w:val="18"/>
                  <w:lang w:val="uk-UA"/>
                </w:rPr>
                <w:tag w:val="goog_rdk_0"/>
                <w:id w:val="-1334031503"/>
              </w:sdtPr>
              <w:sdtEndPr/>
              <w:sdtContent>
                <w:r w:rsidR="00580D84" w:rsidRPr="002450C1">
                  <w:rPr>
                    <w:rFonts w:ascii="Arial" w:eastAsia="Arial" w:hAnsi="Arial" w:cs="Arial"/>
                    <w:noProof/>
                    <w:sz w:val="16"/>
                    <w:szCs w:val="20"/>
                    <w:lang w:val="uk-UA"/>
                  </w:rPr>
                  <w:t xml:space="preserve">до договору про постачання </w:t>
                </w:r>
                <w:r w:rsidR="00580D84" w:rsidRPr="002450C1">
                  <w:rPr>
                    <w:rFonts w:ascii="Arial" w:eastAsia="Arial" w:hAnsi="Arial" w:cs="Arial"/>
                    <w:noProof/>
                    <w:sz w:val="16"/>
                    <w:szCs w:val="20"/>
                    <w:lang w:val="uk-UA"/>
                  </w:rPr>
                  <w:br/>
                  <w:t xml:space="preserve">електричної енергії споживачу </w:t>
                </w:r>
                <w:r w:rsidR="00580D84" w:rsidRPr="002450C1">
                  <w:rPr>
                    <w:rFonts w:ascii="Arial" w:eastAsia="Arial" w:hAnsi="Arial" w:cs="Arial"/>
                    <w:noProof/>
                    <w:sz w:val="16"/>
                    <w:szCs w:val="20"/>
                    <w:lang w:val="uk-UA"/>
                  </w:rPr>
                  <w:br/>
                  <w:t>№ ____________ від ____________</w:t>
                </w:r>
              </w:sdtContent>
            </w:sdt>
          </w:p>
        </w:tc>
      </w:tr>
    </w:tbl>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80195A">
      <w:pPr>
        <w:spacing w:after="0" w:line="240" w:lineRule="auto"/>
        <w:jc w:val="center"/>
        <w:rPr>
          <w:rFonts w:ascii="Trebuchet MS" w:eastAsia="Trebuchet MS" w:hAnsi="Trebuchet MS" w:cs="Trebuchet MS"/>
          <w:noProof/>
          <w:lang w:val="uk-UA"/>
        </w:rPr>
      </w:pPr>
    </w:p>
    <w:p w:rsidR="00856AF8" w:rsidRPr="002450C1" w:rsidRDefault="00856AF8" w:rsidP="00856AF8">
      <w:pPr>
        <w:spacing w:after="0" w:line="240" w:lineRule="auto"/>
        <w:jc w:val="center"/>
        <w:rPr>
          <w:rFonts w:ascii="Arial" w:eastAsia="Trebuchet MS" w:hAnsi="Arial" w:cs="Arial"/>
          <w:b/>
          <w:noProof/>
          <w:lang w:val="uk-UA"/>
        </w:rPr>
      </w:pPr>
      <w:r w:rsidRPr="002450C1">
        <w:rPr>
          <w:rFonts w:ascii="Arial" w:eastAsia="Trebuchet MS" w:hAnsi="Arial" w:cs="Arial"/>
          <w:b/>
          <w:noProof/>
          <w:lang w:val="uk-UA"/>
        </w:rPr>
        <w:t>ДОГОВІР № ____________</w:t>
      </w:r>
    </w:p>
    <w:p w:rsidR="0080195A" w:rsidRPr="002450C1" w:rsidRDefault="00856AF8" w:rsidP="00856AF8">
      <w:pPr>
        <w:spacing w:after="0" w:line="240" w:lineRule="auto"/>
        <w:jc w:val="center"/>
        <w:rPr>
          <w:rFonts w:ascii="Arial" w:eastAsia="Trebuchet MS" w:hAnsi="Arial" w:cs="Arial"/>
          <w:b/>
          <w:noProof/>
          <w:lang w:val="uk-UA"/>
        </w:rPr>
      </w:pPr>
      <w:r w:rsidRPr="002450C1">
        <w:rPr>
          <w:rFonts w:ascii="Arial" w:eastAsia="Trebuchet MS" w:hAnsi="Arial" w:cs="Arial"/>
          <w:b/>
          <w:noProof/>
          <w:lang w:val="uk-UA"/>
        </w:rPr>
        <w:t>про купівлю-продаж електричної енергії за механізмом самовиробництва</w:t>
      </w:r>
    </w:p>
    <w:p w:rsidR="00856AF8" w:rsidRPr="002450C1" w:rsidRDefault="00856AF8" w:rsidP="00856AF8">
      <w:pPr>
        <w:spacing w:after="0" w:line="240" w:lineRule="auto"/>
        <w:jc w:val="center"/>
        <w:rPr>
          <w:rFonts w:ascii="Trebuchet MS" w:eastAsia="Trebuchet MS" w:hAnsi="Trebuchet MS" w:cs="Trebuchet MS"/>
          <w:noProof/>
          <w:lang w:val="uk-UA"/>
        </w:rPr>
      </w:pPr>
    </w:p>
    <w:p w:rsidR="00856AF8" w:rsidRPr="002450C1" w:rsidRDefault="00856AF8" w:rsidP="00856AF8">
      <w:pPr>
        <w:spacing w:after="0" w:line="240" w:lineRule="auto"/>
        <w:jc w:val="center"/>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noProof/>
          <w:lang w:val="uk-UA"/>
        </w:rPr>
      </w:pPr>
      <w:r w:rsidRPr="002450C1">
        <w:rPr>
          <w:rFonts w:ascii="Trebuchet MS" w:eastAsia="Trebuchet MS" w:hAnsi="Trebuchet MS" w:cs="Trebuchet MS"/>
          <w:noProof/>
          <w:lang w:val="uk-UA"/>
        </w:rPr>
        <w:t>м. Київ</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Pr="002450C1">
        <w:rPr>
          <w:rFonts w:ascii="Trebuchet MS" w:eastAsia="Trebuchet MS" w:hAnsi="Trebuchet MS" w:cs="Trebuchet MS"/>
          <w:noProof/>
          <w:lang w:val="uk-UA"/>
        </w:rPr>
        <w:tab/>
      </w:r>
      <w:r w:rsidR="006A59C9" w:rsidRPr="002450C1">
        <w:rPr>
          <w:rFonts w:ascii="Trebuchet MS" w:eastAsia="Trebuchet MS" w:hAnsi="Trebuchet MS" w:cs="Trebuchet MS"/>
          <w:noProof/>
          <w:lang w:val="uk-UA"/>
        </w:rPr>
        <w:t>«_</w:t>
      </w:r>
      <w:r w:rsidRPr="002450C1">
        <w:rPr>
          <w:rFonts w:ascii="Trebuchet MS" w:eastAsia="Trebuchet MS" w:hAnsi="Trebuchet MS" w:cs="Trebuchet MS"/>
          <w:noProof/>
          <w:lang w:val="uk-UA"/>
        </w:rPr>
        <w:t>__</w:t>
      </w:r>
      <w:r w:rsidR="006A59C9" w:rsidRPr="002450C1">
        <w:rPr>
          <w:rFonts w:ascii="Trebuchet MS" w:eastAsia="Trebuchet MS" w:hAnsi="Trebuchet MS" w:cs="Trebuchet MS"/>
          <w:noProof/>
          <w:lang w:val="uk-UA"/>
        </w:rPr>
        <w:t>_»__</w:t>
      </w:r>
      <w:r w:rsidRPr="002450C1">
        <w:rPr>
          <w:rFonts w:ascii="Trebuchet MS" w:eastAsia="Trebuchet MS" w:hAnsi="Trebuchet MS" w:cs="Trebuchet MS"/>
          <w:noProof/>
          <w:lang w:val="uk-UA"/>
        </w:rPr>
        <w:t>____________ 20__</w:t>
      </w:r>
      <w:r w:rsidR="006A59C9" w:rsidRPr="002450C1">
        <w:rPr>
          <w:rFonts w:ascii="Trebuchet MS" w:eastAsia="Trebuchet MS" w:hAnsi="Trebuchet MS" w:cs="Trebuchet MS"/>
          <w:noProof/>
          <w:lang w:val="uk-UA"/>
        </w:rPr>
        <w:t>_</w:t>
      </w:r>
      <w:r w:rsidRPr="002450C1">
        <w:rPr>
          <w:rFonts w:ascii="Trebuchet MS" w:eastAsia="Trebuchet MS" w:hAnsi="Trebuchet MS" w:cs="Trebuchet MS"/>
          <w:noProof/>
          <w:lang w:val="uk-UA"/>
        </w:rPr>
        <w:t xml:space="preserve"> р.</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b/>
          <w:noProof/>
          <w:lang w:val="uk-UA"/>
        </w:rPr>
        <w:t>ТОВАРИСТВО З ОБМЕЖЕНОЮ ВІДПОВІДАЛЬНІСТЮ "ЕНЕРА"</w:t>
      </w:r>
      <w:r w:rsidRPr="002450C1">
        <w:rPr>
          <w:rFonts w:ascii="Trebuchet MS" w:eastAsia="Trebuchet MS" w:hAnsi="Trebuchet MS" w:cs="Trebuchet MS"/>
          <w:noProof/>
          <w:lang w:val="uk-UA"/>
        </w:rPr>
        <w:t xml:space="preserve">, (далі - Електропостачальник) в особі </w:t>
      </w:r>
      <w:r w:rsidR="006A59C9" w:rsidRPr="002450C1">
        <w:rPr>
          <w:rFonts w:ascii="Trebuchet MS" w:eastAsia="Trebuchet MS" w:hAnsi="Trebuchet MS" w:cs="Trebuchet MS"/>
          <w:noProof/>
          <w:lang w:val="uk-UA"/>
        </w:rPr>
        <w:t>_________________</w:t>
      </w:r>
      <w:r w:rsidRPr="002450C1">
        <w:rPr>
          <w:rFonts w:ascii="Trebuchet MS" w:eastAsia="Trebuchet MS" w:hAnsi="Trebuchet MS" w:cs="Trebuchet MS"/>
          <w:noProof/>
          <w:lang w:val="uk-UA"/>
        </w:rPr>
        <w:t>_________________________________________, що діє на підставі ___________________________</w:t>
      </w:r>
      <w:r w:rsidR="006A59C9" w:rsidRPr="002450C1">
        <w:rPr>
          <w:rFonts w:ascii="Trebuchet MS" w:eastAsia="Trebuchet MS" w:hAnsi="Trebuchet MS" w:cs="Trebuchet MS"/>
          <w:noProof/>
          <w:lang w:val="uk-UA"/>
        </w:rPr>
        <w:t>__</w:t>
      </w:r>
      <w:r w:rsidRPr="002450C1">
        <w:rPr>
          <w:rFonts w:ascii="Trebuchet MS" w:eastAsia="Trebuchet MS" w:hAnsi="Trebuchet MS" w:cs="Trebuchet MS"/>
          <w:noProof/>
          <w:lang w:val="uk-UA"/>
        </w:rPr>
        <w:t>_______________________________________, з однієї сторони, та _________________________________________________________</w:t>
      </w:r>
      <w:r w:rsidR="006A59C9" w:rsidRPr="002450C1">
        <w:rPr>
          <w:rFonts w:ascii="Trebuchet MS" w:eastAsia="Trebuchet MS" w:hAnsi="Trebuchet MS" w:cs="Trebuchet MS"/>
          <w:noProof/>
          <w:lang w:val="uk-UA"/>
        </w:rPr>
        <w:t>_________</w:t>
      </w:r>
      <w:r w:rsidRPr="002450C1">
        <w:rPr>
          <w:rFonts w:ascii="Trebuchet MS" w:eastAsia="Trebuchet MS" w:hAnsi="Trebuchet MS" w:cs="Trebuchet MS"/>
          <w:noProof/>
          <w:lang w:val="uk-UA"/>
        </w:rPr>
        <w:t>_, (далі - Активний споживач),</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в особі ____________________________________</w:t>
      </w:r>
      <w:r w:rsidR="002450C1" w:rsidRPr="002450C1">
        <w:rPr>
          <w:rFonts w:ascii="Trebuchet MS" w:eastAsia="Trebuchet MS" w:hAnsi="Trebuchet MS" w:cs="Trebuchet MS"/>
          <w:noProof/>
          <w:lang w:val="uk-UA"/>
        </w:rPr>
        <w:t>_________________</w:t>
      </w:r>
      <w:r w:rsidRPr="002450C1">
        <w:rPr>
          <w:rFonts w:ascii="Trebuchet MS" w:eastAsia="Trebuchet MS" w:hAnsi="Trebuchet MS" w:cs="Trebuchet MS"/>
          <w:noProof/>
          <w:lang w:val="uk-UA"/>
        </w:rPr>
        <w:t>, що діє на підставі ___________________________________________</w:t>
      </w:r>
      <w:r w:rsidR="002450C1" w:rsidRPr="002450C1">
        <w:rPr>
          <w:rFonts w:ascii="Trebuchet MS" w:eastAsia="Trebuchet MS" w:hAnsi="Trebuchet MS" w:cs="Trebuchet MS"/>
          <w:noProof/>
          <w:lang w:val="uk-UA"/>
        </w:rPr>
        <w:t>_______________________</w:t>
      </w:r>
      <w:r w:rsidRPr="002450C1">
        <w:rPr>
          <w:rFonts w:ascii="Trebuchet MS" w:eastAsia="Trebuchet MS" w:hAnsi="Trebuchet MS" w:cs="Trebuchet MS"/>
          <w:noProof/>
          <w:lang w:val="uk-UA"/>
        </w:rPr>
        <w:t>_,</w:t>
      </w:r>
      <w:bookmarkStart w:id="1" w:name="bookmark=id.249ic1nl29y1" w:colFirst="0" w:colLast="0"/>
      <w:bookmarkEnd w:id="1"/>
      <w:sdt>
        <w:sdtPr>
          <w:rPr>
            <w:noProof/>
            <w:lang w:val="uk-UA"/>
          </w:rPr>
          <w:tag w:val="goog_rdk_2"/>
          <w:id w:val="411308853"/>
        </w:sdtPr>
        <w:sdtEndPr/>
        <w:sdtContent>
          <w:r w:rsidRPr="002450C1">
            <w:rPr>
              <w:rFonts w:ascii="Arial" w:eastAsia="Arial" w:hAnsi="Arial" w:cs="Arial"/>
              <w:noProof/>
              <w:lang w:val="uk-UA"/>
            </w:rPr>
            <w:br/>
            <w:t>з іншої сторони (разом - Сторони), уклали договір про купівлю-продаж електричної енергії за механізмом самовиробництва (далі – Договір), який є додатком до договору про постачання електричної енергії споживачу (далі - договір про постачання електричної енергії) від ________________ № ____________ за місцезнаходженням об'єкта Активного споживача: ________________________________________________________________________________, ЕІС-код точки комерційного обліку:__________________________________.</w:t>
          </w:r>
        </w:sdtContent>
      </w:sdt>
    </w:p>
    <w:p w:rsidR="0080195A" w:rsidRPr="002450C1" w:rsidRDefault="0080195A">
      <w:pPr>
        <w:spacing w:after="0" w:line="240" w:lineRule="auto"/>
        <w:rPr>
          <w:rFonts w:ascii="Trebuchet MS" w:eastAsia="Trebuchet MS" w:hAnsi="Trebuchet MS" w:cs="Trebuchet MS"/>
          <w:noProof/>
          <w:lang w:val="uk-UA"/>
        </w:rPr>
      </w:pP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Під час виконання умов цього Договору Сторони зобов'язуються діяти відповідно до вимог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Порядок).</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Терміни у цьому Договорі вживаються у визначеннях 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Скорочення, що вживаються у цьому Договорі мають такі значення:</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АКО – адміністратор комерційного обліку;</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НКРЕКП – Національна комісія, що здійснює державне регулювання у сферах енергетики та комунальних послуг;</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ППКО – постачальник послуг комерційного обліку;</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УЗЕ – установка зберігання енергії.</w:t>
      </w:r>
    </w:p>
    <w:p w:rsidR="0080195A" w:rsidRPr="002450C1" w:rsidRDefault="0080195A">
      <w:pPr>
        <w:spacing w:after="0" w:line="240" w:lineRule="auto"/>
        <w:rPr>
          <w:rFonts w:ascii="Trebuchet MS" w:eastAsia="Trebuchet MS" w:hAnsi="Trebuchet MS" w:cs="Trebuchet MS"/>
          <w:noProof/>
          <w:lang w:val="uk-UA"/>
        </w:rPr>
      </w:pPr>
    </w:p>
    <w:p w:rsidR="0080195A" w:rsidRPr="002450C1" w:rsidRDefault="0080195A">
      <w:pPr>
        <w:spacing w:after="0" w:line="240" w:lineRule="auto"/>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t>1. Предмет договору</w:t>
      </w:r>
    </w:p>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580D84" w:rsidP="00856AF8">
      <w:pPr>
        <w:spacing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1.1. За цим Договором Активний споживач продає за механізмом самовиробництва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 Електропостачальник купує таку електричну енергію відповідно до умов цього Договору.</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t>2. Права та обов'язки сторін</w:t>
      </w:r>
    </w:p>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580D84" w:rsidP="00856AF8">
      <w:pPr>
        <w:spacing w:after="0" w:line="240" w:lineRule="auto"/>
        <w:ind w:firstLine="567"/>
        <w:jc w:val="both"/>
        <w:rPr>
          <w:rFonts w:ascii="Trebuchet MS" w:eastAsia="Trebuchet MS" w:hAnsi="Trebuchet MS" w:cs="Trebuchet MS"/>
          <w:noProof/>
          <w:lang w:val="uk-UA"/>
        </w:rPr>
      </w:pPr>
      <w:bookmarkStart w:id="2" w:name="bookmark=id.u54oi56twq5x" w:colFirst="0" w:colLast="0"/>
      <w:bookmarkEnd w:id="2"/>
      <w:r w:rsidRPr="002450C1">
        <w:rPr>
          <w:rFonts w:ascii="Trebuchet MS" w:eastAsia="Trebuchet MS" w:hAnsi="Trebuchet MS" w:cs="Trebuchet MS"/>
          <w:noProof/>
          <w:lang w:val="uk-UA"/>
        </w:rPr>
        <w:t>2.1.</w:t>
      </w:r>
      <w:r w:rsidR="00856AF8" w:rsidRPr="002450C1">
        <w:rPr>
          <w:rFonts w:ascii="Trebuchet MS" w:eastAsia="Trebuchet MS" w:hAnsi="Trebuchet MS" w:cs="Trebuchet MS"/>
          <w:noProof/>
          <w:lang w:val="uk-UA"/>
        </w:rPr>
        <w:t> </w:t>
      </w:r>
      <w:r w:rsidRPr="002450C1">
        <w:rPr>
          <w:rFonts w:ascii="Trebuchet MS" w:eastAsia="Trebuchet MS" w:hAnsi="Trebuchet MS" w:cs="Trebuchet MS"/>
          <w:noProof/>
          <w:lang w:val="uk-UA"/>
        </w:rPr>
        <w:t>Електропостачальник має право:</w:t>
      </w:r>
    </w:p>
    <w:p w:rsidR="0080195A" w:rsidRPr="002450C1" w:rsidRDefault="00580D84">
      <w:pPr>
        <w:spacing w:after="0" w:line="240" w:lineRule="auto"/>
        <w:jc w:val="both"/>
        <w:rPr>
          <w:rFonts w:ascii="Trebuchet MS" w:eastAsia="Trebuchet MS" w:hAnsi="Trebuchet MS" w:cs="Trebuchet MS"/>
          <w:noProof/>
          <w:lang w:val="uk-UA"/>
        </w:rPr>
      </w:pPr>
      <w:r w:rsidRPr="002450C1">
        <w:rPr>
          <w:rFonts w:ascii="Trebuchet MS" w:eastAsia="Trebuchet MS" w:hAnsi="Trebuchet MS" w:cs="Trebuchet MS"/>
          <w:noProof/>
          <w:lang w:val="uk-UA"/>
        </w:rPr>
        <w:tab/>
        <w:t>- отримувати оплату неустойки (пені) у разі несплати або несвоєчасної оплати Активним споживачем за спожиту (відібрану) електричну енергію;</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 w:name="bookmark=id.equ0tkkg0z2y" w:colFirst="0" w:colLast="0"/>
      <w:bookmarkEnd w:id="3"/>
      <w:r w:rsidRPr="002450C1">
        <w:rPr>
          <w:rFonts w:ascii="Trebuchet MS" w:eastAsia="Trebuchet MS" w:hAnsi="Trebuchet MS" w:cs="Trebuchet MS"/>
          <w:noProof/>
          <w:lang w:val="uk-UA"/>
        </w:rPr>
        <w:t xml:space="preserve">-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w:t>
      </w:r>
      <w:r w:rsidRPr="002450C1">
        <w:rPr>
          <w:rFonts w:ascii="Trebuchet MS" w:eastAsia="Trebuchet MS" w:hAnsi="Trebuchet MS" w:cs="Trebuchet MS"/>
          <w:noProof/>
          <w:lang w:val="uk-UA"/>
        </w:rPr>
        <w:lastRenderedPageBreak/>
        <w:t>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4" w:name="bookmark=id.3r8j7bcwmwx9" w:colFirst="0" w:colLast="0"/>
      <w:bookmarkEnd w:id="4"/>
      <w:r w:rsidRPr="002450C1">
        <w:rPr>
          <w:rFonts w:ascii="Trebuchet MS" w:eastAsia="Trebuchet MS" w:hAnsi="Trebuchet MS" w:cs="Trebuchet MS"/>
          <w:noProof/>
          <w:lang w:val="uk-UA"/>
        </w:rPr>
        <w:t>2.2. Електропостачальник зобов'язаний:</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5" w:name="bookmark=id.njst7bwmj1lo" w:colFirst="0" w:colLast="0"/>
      <w:bookmarkEnd w:id="5"/>
      <w:r w:rsidRPr="002450C1">
        <w:rPr>
          <w:rFonts w:ascii="Trebuchet MS" w:eastAsia="Trebuchet MS" w:hAnsi="Trebuchet MS" w:cs="Trebuchet MS"/>
          <w:noProof/>
          <w:lang w:val="uk-UA"/>
        </w:rPr>
        <w:t>- дотримуватися вимог нормативно-технічних документів та цього Договору;</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6" w:name="bookmark=id.h8toak1oo0um" w:colFirst="0" w:colLast="0"/>
      <w:bookmarkEnd w:id="6"/>
      <w:r w:rsidRPr="002450C1">
        <w:rPr>
          <w:rFonts w:ascii="Trebuchet MS" w:eastAsia="Trebuchet MS" w:hAnsi="Trebuchet MS" w:cs="Trebuchet MS"/>
          <w:noProof/>
          <w:lang w:val="uk-UA"/>
        </w:rPr>
        <w:t>- 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7" w:name="bookmark=id.tzcatsjripjg" w:colFirst="0" w:colLast="0"/>
      <w:bookmarkEnd w:id="7"/>
      <w:r w:rsidRPr="002450C1">
        <w:rPr>
          <w:rFonts w:ascii="Trebuchet MS" w:eastAsia="Trebuchet MS" w:hAnsi="Trebuchet MS" w:cs="Trebuchet MS"/>
          <w:noProof/>
          <w:lang w:val="uk-UA"/>
        </w:rPr>
        <w:t>- надавати Активному споживачу оформлені платіжні документи;</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8" w:name="bookmark=id.vh02skvcy4sg" w:colFirst="0" w:colLast="0"/>
      <w:bookmarkEnd w:id="8"/>
      <w:r w:rsidRPr="002450C1">
        <w:rPr>
          <w:rFonts w:ascii="Trebuchet MS" w:eastAsia="Trebuchet MS" w:hAnsi="Trebuchet MS" w:cs="Trebuchet MS"/>
          <w:noProof/>
          <w:lang w:val="uk-UA"/>
        </w:rPr>
        <w:t>- здійснювати оплату за куплену у Активного споживача електричну енергію, згідно з главою 4 цього Договору;</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9" w:name="bookmark=id.fbx36ptmhe07" w:colFirst="0" w:colLast="0"/>
      <w:bookmarkEnd w:id="9"/>
      <w:r w:rsidRPr="002450C1">
        <w:rPr>
          <w:rFonts w:ascii="Trebuchet MS" w:eastAsia="Trebuchet MS" w:hAnsi="Trebuchet MS" w:cs="Trebuchet MS"/>
          <w:noProof/>
          <w:lang w:val="uk-UA"/>
        </w:rPr>
        <w:t>- сплачувати Активному споживачу неустойку (пеню) у разі прострочення платежів за куплену електричну енергію;</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0" w:name="bookmark=id.fyun5b70s7td" w:colFirst="0" w:colLast="0"/>
      <w:bookmarkEnd w:id="10"/>
      <w:r w:rsidRPr="002450C1">
        <w:rPr>
          <w:rFonts w:ascii="Trebuchet MS" w:eastAsia="Trebuchet MS" w:hAnsi="Trebuchet MS" w:cs="Trebuchet MS"/>
          <w:noProof/>
          <w:lang w:val="uk-UA"/>
        </w:rPr>
        <w:t>- у чіткий та прозорий спосіб інформувати Активного споживача про вартість відпущеної та спожитої/відібраної електричної енергії за механізмом самовиробництва із зазначенням цін за відповідний розрахунковий період;</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1" w:name="bookmark=id.cp63qktrz5aw" w:colFirst="0" w:colLast="0"/>
      <w:bookmarkEnd w:id="11"/>
      <w:r w:rsidRPr="002450C1">
        <w:rPr>
          <w:rFonts w:ascii="Trebuchet MS" w:eastAsia="Trebuchet MS" w:hAnsi="Trebuchet MS" w:cs="Trebuchet MS"/>
          <w:noProof/>
          <w:lang w:val="uk-UA"/>
        </w:rPr>
        <w:t>- надавати Активному споживачу інформацію про послуги, пов'язані з купівлею електричної енергії.</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12" w:name="bookmark=id.6mk2t1wrurms" w:colFirst="0" w:colLast="0"/>
      <w:bookmarkEnd w:id="12"/>
      <w:r w:rsidRPr="002450C1">
        <w:rPr>
          <w:rFonts w:ascii="Trebuchet MS" w:eastAsia="Trebuchet MS" w:hAnsi="Trebuchet MS" w:cs="Trebuchet MS"/>
          <w:noProof/>
          <w:lang w:val="uk-UA"/>
        </w:rPr>
        <w:t>2.3. Активний споживач має право:</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3" w:name="bookmark=id.9d2yia6conbi" w:colFirst="0" w:colLast="0"/>
      <w:bookmarkEnd w:id="13"/>
      <w:r w:rsidRPr="002450C1">
        <w:rPr>
          <w:rFonts w:ascii="Trebuchet MS" w:eastAsia="Trebuchet MS" w:hAnsi="Trebuchet MS" w:cs="Trebuchet MS"/>
          <w:noProof/>
          <w:lang w:val="uk-UA"/>
        </w:rPr>
        <w:t>- отримувати від Електропостачальника оплату за відпущену електричну енергію, визначеною згідно з главою 4 цього Договору;</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4" w:name="bookmark=id.jsfppx2aat3y" w:colFirst="0" w:colLast="0"/>
      <w:bookmarkEnd w:id="14"/>
      <w:r w:rsidRPr="002450C1">
        <w:rPr>
          <w:rFonts w:ascii="Trebuchet MS" w:eastAsia="Trebuchet MS" w:hAnsi="Trebuchet MS" w:cs="Trebuchet MS"/>
          <w:noProof/>
          <w:lang w:val="uk-UA"/>
        </w:rPr>
        <w:t>- на відшкодування збитків, заподіяних внаслідок порушення його прав, згідно з чинним законодавством;</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5" w:name="bookmark=id.okbdqdjnt2o" w:colFirst="0" w:colLast="0"/>
      <w:bookmarkEnd w:id="15"/>
      <w:r w:rsidRPr="002450C1">
        <w:rPr>
          <w:rFonts w:ascii="Trebuchet MS" w:eastAsia="Trebuchet MS" w:hAnsi="Trebuchet MS" w:cs="Trebuchet MS"/>
          <w:noProof/>
          <w:lang w:val="uk-UA"/>
        </w:rPr>
        <w:t>- отримувати оплату неустойки (пені) у разі несплати або несвоєчасної оплати Електропостачальником за відпущену електричну енергію;</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6" w:name="bookmark=id.x4amqry6okej" w:colFirst="0" w:colLast="0"/>
      <w:bookmarkEnd w:id="16"/>
      <w:r w:rsidRPr="002450C1">
        <w:rPr>
          <w:rFonts w:ascii="Trebuchet MS" w:eastAsia="Trebuchet MS" w:hAnsi="Trebuchet MS" w:cs="Trebuchet MS"/>
          <w:noProof/>
          <w:lang w:val="uk-UA"/>
        </w:rPr>
        <w:t>- здійснювати контроль за правильністю оформлення Електропостачальником платіжних документів.</w:t>
      </w:r>
    </w:p>
    <w:p w:rsidR="0080195A" w:rsidRPr="002450C1" w:rsidRDefault="00856AF8" w:rsidP="00856AF8">
      <w:pPr>
        <w:spacing w:before="100" w:after="0" w:line="240" w:lineRule="auto"/>
        <w:ind w:firstLine="567"/>
        <w:jc w:val="both"/>
        <w:rPr>
          <w:rFonts w:ascii="Trebuchet MS" w:eastAsia="Trebuchet MS" w:hAnsi="Trebuchet MS" w:cs="Trebuchet MS"/>
          <w:noProof/>
          <w:lang w:val="uk-UA"/>
        </w:rPr>
      </w:pPr>
      <w:bookmarkStart w:id="17" w:name="bookmark=id.2lfhstn9wyy9" w:colFirst="0" w:colLast="0"/>
      <w:bookmarkEnd w:id="17"/>
      <w:r w:rsidRPr="002450C1">
        <w:rPr>
          <w:rFonts w:ascii="Trebuchet MS" w:eastAsia="Trebuchet MS" w:hAnsi="Trebuchet MS" w:cs="Trebuchet MS"/>
          <w:noProof/>
          <w:lang w:val="uk-UA"/>
        </w:rPr>
        <w:t>2.4. </w:t>
      </w:r>
      <w:r w:rsidR="00580D84" w:rsidRPr="002450C1">
        <w:rPr>
          <w:rFonts w:ascii="Trebuchet MS" w:eastAsia="Trebuchet MS" w:hAnsi="Trebuchet MS" w:cs="Trebuchet MS"/>
          <w:noProof/>
          <w:lang w:val="uk-UA"/>
        </w:rPr>
        <w:t>Активний споживач зобов'язаний:</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8" w:name="bookmark=id.2zmo3x6hmkel" w:colFirst="0" w:colLast="0"/>
      <w:bookmarkEnd w:id="18"/>
      <w:r w:rsidRPr="002450C1">
        <w:rPr>
          <w:rFonts w:ascii="Trebuchet MS" w:eastAsia="Trebuchet MS" w:hAnsi="Trebuchet MS" w:cs="Trebuchet MS"/>
          <w:noProof/>
          <w:lang w:val="uk-UA"/>
        </w:rPr>
        <w:t>- дотримуватися вимог нормативно-технічних документів та цього Договору;</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 сплачувати Електропостачальнику неустойку (пеню) у разі прострочення платежів за спожиту (відібрану) електричну енергію;</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19" w:name="bookmark=id.x1lok2qzycvq" w:colFirst="0" w:colLast="0"/>
      <w:bookmarkEnd w:id="19"/>
      <w:r w:rsidRPr="002450C1">
        <w:rPr>
          <w:rFonts w:ascii="Trebuchet MS" w:eastAsia="Trebuchet MS" w:hAnsi="Trebuchet MS" w:cs="Trebuchet MS"/>
          <w:noProof/>
          <w:lang w:val="uk-UA"/>
        </w:rPr>
        <w:t>- забезпечити окремий облік спожитої електроенергії безпосередньо від власних або приєднаних генеруючих установок та/або УЗЕ, у тому числі третіх осіб;</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20" w:name="bookmark=id.ytf8ondsgkcq" w:colFirst="0" w:colLast="0"/>
      <w:bookmarkEnd w:id="20"/>
      <w:r w:rsidRPr="002450C1">
        <w:rPr>
          <w:rFonts w:ascii="Trebuchet MS" w:eastAsia="Trebuchet MS" w:hAnsi="Trebuchet MS" w:cs="Trebuchet MS"/>
          <w:noProof/>
          <w:lang w:val="uk-UA"/>
        </w:rPr>
        <w:t>- забезпечувати належний технічний стан та безпечну експлуатацію генеруючих установок та УЗЕ;</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 забезпечувати збереження засобів вимірювальної техніки і пломб на них розміщених на території Активного споживача;</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 повідомляти Електропостачальника про всі зміни технічного або організаційного характеру, що впливають на виконання умов цього Договору, негайно з моменту їх виникнення.</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t>3. Вимірювання та облік електричної енергії</w:t>
      </w:r>
    </w:p>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580D84" w:rsidP="00856AF8">
      <w:pPr>
        <w:spacing w:after="0" w:line="240" w:lineRule="auto"/>
        <w:ind w:firstLine="567"/>
        <w:jc w:val="both"/>
        <w:rPr>
          <w:rFonts w:ascii="Trebuchet MS" w:eastAsia="Trebuchet MS" w:hAnsi="Trebuchet MS" w:cs="Trebuchet MS"/>
          <w:noProof/>
          <w:lang w:val="uk-UA"/>
        </w:rPr>
      </w:pPr>
      <w:bookmarkStart w:id="21" w:name="bookmark=id.ng0xd4obqyi" w:colFirst="0" w:colLast="0"/>
      <w:bookmarkEnd w:id="21"/>
      <w:r w:rsidRPr="002450C1">
        <w:rPr>
          <w:rFonts w:ascii="Trebuchet MS" w:eastAsia="Trebuchet MS" w:hAnsi="Trebuchet MS" w:cs="Trebuchet MS"/>
          <w:noProof/>
          <w:lang w:val="uk-UA"/>
        </w:rPr>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22" w:name="bookmark=id.75qdx8kla3np" w:colFirst="0" w:colLast="0"/>
      <w:bookmarkEnd w:id="22"/>
      <w:r w:rsidRPr="002450C1">
        <w:rPr>
          <w:rFonts w:ascii="Trebuchet MS" w:eastAsia="Trebuchet MS" w:hAnsi="Trebuchet MS" w:cs="Trebuchet MS"/>
          <w:noProof/>
          <w:lang w:val="uk-UA"/>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80195A" w:rsidRPr="002450C1" w:rsidRDefault="00580D84" w:rsidP="00856AF8">
      <w:pPr>
        <w:spacing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lastRenderedPageBreak/>
        <w:t>4. Умови та порядок взаєморозрахунків</w:t>
      </w:r>
    </w:p>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580D84" w:rsidP="00856AF8">
      <w:pPr>
        <w:spacing w:after="0" w:line="240" w:lineRule="auto"/>
        <w:ind w:firstLine="567"/>
        <w:jc w:val="both"/>
        <w:rPr>
          <w:rFonts w:ascii="Trebuchet MS" w:eastAsia="Trebuchet MS" w:hAnsi="Trebuchet MS" w:cs="Trebuchet MS"/>
          <w:noProof/>
          <w:lang w:val="uk-UA"/>
        </w:rPr>
      </w:pPr>
      <w:bookmarkStart w:id="23" w:name="bookmark=id.mf64mx1u64ah" w:colFirst="0" w:colLast="0"/>
      <w:bookmarkEnd w:id="23"/>
      <w:r w:rsidRPr="002450C1">
        <w:rPr>
          <w:rFonts w:ascii="Trebuchet MS" w:eastAsia="Trebuchet MS" w:hAnsi="Trebuchet MS" w:cs="Trebuchet MS"/>
          <w:noProof/>
          <w:lang w:val="uk-UA"/>
        </w:rPr>
        <w:t>4.1.</w:t>
      </w:r>
      <w:r w:rsidR="00856AF8" w:rsidRPr="002450C1">
        <w:rPr>
          <w:rFonts w:ascii="Trebuchet MS" w:eastAsia="Trebuchet MS" w:hAnsi="Trebuchet MS" w:cs="Trebuchet MS"/>
          <w:noProof/>
          <w:lang w:val="uk-UA"/>
        </w:rPr>
        <w:t> </w:t>
      </w:r>
      <w:r w:rsidRPr="002450C1">
        <w:rPr>
          <w:rFonts w:ascii="Trebuchet MS" w:eastAsia="Trebuchet MS" w:hAnsi="Trebuchet MS" w:cs="Trebuchet MS"/>
          <w:noProof/>
          <w:lang w:val="uk-UA"/>
        </w:rPr>
        <w:t>Розрахунковим періодом є календарний місяць.</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24" w:name="bookmark=id.89u228yyf4lc" w:colFirst="0" w:colLast="0"/>
      <w:bookmarkEnd w:id="24"/>
      <w:r w:rsidRPr="002450C1">
        <w:rPr>
          <w:rFonts w:ascii="Trebuchet MS" w:eastAsia="Trebuchet MS" w:hAnsi="Trebuchet MS" w:cs="Trebuchet MS"/>
          <w:noProof/>
          <w:lang w:val="uk-UA"/>
        </w:rPr>
        <w:t>4.2. Електропостачальник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25" w:name="bookmark=id.3qe0nd2mecwy" w:colFirst="0" w:colLast="0"/>
      <w:bookmarkEnd w:id="25"/>
      <w:r w:rsidRPr="002450C1">
        <w:rPr>
          <w:rFonts w:ascii="Trebuchet MS" w:eastAsia="Trebuchet MS" w:hAnsi="Trebuchet MS" w:cs="Trebuchet MS"/>
          <w:noProof/>
          <w:lang w:val="uk-UA"/>
        </w:rPr>
        <w:t>4.3. Електропостачальник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26" w:name="bookmark=id.q6k9c5ak9tuq" w:colFirst="0" w:colLast="0"/>
      <w:bookmarkEnd w:id="26"/>
      <w:r w:rsidRPr="002450C1">
        <w:rPr>
          <w:rFonts w:ascii="Trebuchet MS" w:eastAsia="Trebuchet MS" w:hAnsi="Trebuchet MS" w:cs="Trebuchet MS"/>
          <w:noProof/>
          <w:lang w:val="uk-UA"/>
        </w:rPr>
        <w:t>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Електропостачальника відповідно до умов договору про постачання електричної енергії.</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27" w:name="bookmark=id.nb6pt2xbb2x9" w:colFirst="0" w:colLast="0"/>
      <w:bookmarkEnd w:id="27"/>
      <w:r w:rsidRPr="002450C1">
        <w:rPr>
          <w:rFonts w:ascii="Trebuchet MS" w:eastAsia="Trebuchet MS" w:hAnsi="Trebuchet MS" w:cs="Trebuchet MS"/>
          <w:noProof/>
          <w:lang w:val="uk-UA"/>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Електропостачальником такому Активному споживачу до 15 числа місяця, наступного за розрахунковим.</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28" w:name="bookmark=id.nrci5yoy39jj" w:colFirst="0" w:colLast="0"/>
      <w:bookmarkEnd w:id="28"/>
      <w:r w:rsidRPr="002450C1">
        <w:rPr>
          <w:rFonts w:ascii="Trebuchet MS" w:eastAsia="Trebuchet MS" w:hAnsi="Trebuchet MS" w:cs="Trebuchet MS"/>
          <w:noProof/>
          <w:lang w:val="uk-UA"/>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29" w:name="bookmark=id.cuped7yrbcn4" w:colFirst="0" w:colLast="0"/>
      <w:bookmarkEnd w:id="29"/>
      <w:r w:rsidRPr="002450C1">
        <w:rPr>
          <w:rFonts w:ascii="Trebuchet MS" w:eastAsia="Trebuchet MS" w:hAnsi="Trebuchet MS" w:cs="Trebuchet MS"/>
          <w:noProof/>
          <w:lang w:val="uk-UA"/>
        </w:rPr>
        <w:t>4.4. Ціна, за якою Активний споживач здійснює погодинний продаж електричної енергії Електропостачальнику, визначається в умовах відповідної комерційної пропозиції.</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30" w:name="bookmark=id.qnugx2faehhf" w:colFirst="0" w:colLast="0"/>
      <w:bookmarkEnd w:id="30"/>
      <w:r w:rsidRPr="002450C1">
        <w:rPr>
          <w:rFonts w:ascii="Trebuchet MS" w:eastAsia="Trebuchet MS" w:hAnsi="Trebuchet MS" w:cs="Trebuchet MS"/>
          <w:noProof/>
          <w:lang w:val="uk-UA"/>
        </w:rPr>
        <w:t>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Електропостачальником.</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1" w:name="bookmark=id.c78khxjfcm5" w:colFirst="0" w:colLast="0"/>
      <w:bookmarkEnd w:id="31"/>
      <w:r w:rsidRPr="002450C1">
        <w:rPr>
          <w:rFonts w:ascii="Trebuchet MS" w:eastAsia="Trebuchet MS" w:hAnsi="Trebuchet MS" w:cs="Trebuchet MS"/>
          <w:noProof/>
          <w:lang w:val="uk-UA"/>
        </w:rPr>
        <w:t>У особистому кабінеті наводиться розшифровка погодинних даних про обсяги, ціни та напрямки перетоків електричної енергії за відповідний розрахунковий період.</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 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80195A" w:rsidRPr="002450C1" w:rsidRDefault="00580D84" w:rsidP="00856AF8">
      <w:pPr>
        <w:tabs>
          <w:tab w:val="left" w:pos="651"/>
          <w:tab w:val="left" w:pos="7862"/>
        </w:tabs>
        <w:spacing w:before="100"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4.8. Електропостачальник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Електропостачальника) або на його електронну адресу: _________________________.</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80195A">
      <w:pPr>
        <w:spacing w:after="0" w:line="240" w:lineRule="auto"/>
        <w:jc w:val="both"/>
        <w:rPr>
          <w:rFonts w:ascii="Trebuchet MS" w:eastAsia="Trebuchet MS" w:hAnsi="Trebuchet MS" w:cs="Trebuchet MS"/>
          <w:noProof/>
          <w:lang w:val="uk-UA"/>
        </w:rPr>
      </w:pPr>
    </w:p>
    <w:p w:rsidR="00856AF8" w:rsidRPr="002450C1" w:rsidRDefault="00856AF8">
      <w:pPr>
        <w:rPr>
          <w:rFonts w:ascii="Trebuchet MS" w:eastAsia="Trebuchet MS" w:hAnsi="Trebuchet MS" w:cs="Trebuchet MS"/>
          <w:b/>
          <w:noProof/>
          <w:lang w:val="uk-UA"/>
        </w:rPr>
      </w:pPr>
      <w:r w:rsidRPr="002450C1">
        <w:rPr>
          <w:rFonts w:ascii="Trebuchet MS" w:eastAsia="Trebuchet MS" w:hAnsi="Trebuchet MS" w:cs="Trebuchet MS"/>
          <w:b/>
          <w:noProof/>
          <w:lang w:val="uk-UA"/>
        </w:rPr>
        <w:br w:type="page"/>
      </w: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lastRenderedPageBreak/>
        <w:t>5. Відповідальність сторін</w:t>
      </w:r>
    </w:p>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580D84" w:rsidP="00856AF8">
      <w:pPr>
        <w:spacing w:after="0" w:line="240" w:lineRule="auto"/>
        <w:ind w:firstLine="567"/>
        <w:jc w:val="both"/>
        <w:rPr>
          <w:rFonts w:ascii="Trebuchet MS" w:eastAsia="Trebuchet MS" w:hAnsi="Trebuchet MS" w:cs="Trebuchet MS"/>
          <w:noProof/>
          <w:lang w:val="uk-UA"/>
        </w:rPr>
      </w:pPr>
      <w:bookmarkStart w:id="32" w:name="bookmark=id.e5peo62w9w04" w:colFirst="0" w:colLast="0"/>
      <w:bookmarkEnd w:id="32"/>
      <w:r w:rsidRPr="002450C1">
        <w:rPr>
          <w:rFonts w:ascii="Trebuchet MS" w:eastAsia="Trebuchet MS" w:hAnsi="Trebuchet MS" w:cs="Trebuchet MS"/>
          <w:noProof/>
          <w:lang w:val="uk-UA"/>
        </w:rPr>
        <w:t>5.1. Електропостачальник несе відповідальність за:</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3" w:name="bookmark=id.yp03yhffy1is" w:colFirst="0" w:colLast="0"/>
      <w:bookmarkEnd w:id="33"/>
      <w:r w:rsidRPr="002450C1">
        <w:rPr>
          <w:rFonts w:ascii="Trebuchet MS" w:eastAsia="Trebuchet MS" w:hAnsi="Trebuchet MS" w:cs="Trebuchet MS"/>
          <w:noProof/>
          <w:lang w:val="uk-UA"/>
        </w:rPr>
        <w:t>- шкоду, заподіяну Активному споживачу або його майну, в розмірі і порядку, визначених відповідно до чинного законодавства;</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4" w:name="bookmark=id.nh0npiju1olh" w:colFirst="0" w:colLast="0"/>
      <w:bookmarkEnd w:id="34"/>
      <w:r w:rsidRPr="002450C1">
        <w:rPr>
          <w:rFonts w:ascii="Trebuchet MS" w:eastAsia="Trebuchet MS" w:hAnsi="Trebuchet MS" w:cs="Trebuchet MS"/>
          <w:noProof/>
          <w:lang w:val="uk-UA"/>
        </w:rPr>
        <w:t>- 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5" w:name="bookmark=id.87himpe60vmc" w:colFirst="0" w:colLast="0"/>
      <w:bookmarkEnd w:id="35"/>
      <w:r w:rsidRPr="002450C1">
        <w:rPr>
          <w:rFonts w:ascii="Trebuchet MS" w:eastAsia="Trebuchet MS" w:hAnsi="Trebuchet MS" w:cs="Trebuchet MS"/>
          <w:noProof/>
          <w:lang w:val="uk-UA"/>
        </w:rPr>
        <w:t>- порушення прав Активного споживача.</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36" w:name="bookmark=id.3vu92x5mcsfb" w:colFirst="0" w:colLast="0"/>
      <w:bookmarkEnd w:id="36"/>
      <w:r w:rsidRPr="002450C1">
        <w:rPr>
          <w:rFonts w:ascii="Trebuchet MS" w:eastAsia="Trebuchet MS" w:hAnsi="Trebuchet MS" w:cs="Trebuchet MS"/>
          <w:noProof/>
          <w:lang w:val="uk-UA"/>
        </w:rPr>
        <w:t>5.2. Активний споживач несе відповідальність за:</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7" w:name="bookmark=id.3v6qk38dbw8" w:colFirst="0" w:colLast="0"/>
      <w:bookmarkEnd w:id="37"/>
      <w:r w:rsidRPr="002450C1">
        <w:rPr>
          <w:rFonts w:ascii="Trebuchet MS" w:eastAsia="Trebuchet MS" w:hAnsi="Trebuchet MS" w:cs="Trebuchet MS"/>
          <w:noProof/>
          <w:lang w:val="uk-UA"/>
        </w:rPr>
        <w:t>- шкоду, заподіяну Електропостачальнику або його майну, в розмірі і порядку, визначених відповідно до чинного законодавства;</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8" w:name="bookmark=id.wfngl1lebm6o" w:colFirst="0" w:colLast="0"/>
      <w:bookmarkEnd w:id="38"/>
      <w:r w:rsidRPr="002450C1">
        <w:rPr>
          <w:rFonts w:ascii="Trebuchet MS" w:eastAsia="Trebuchet MS" w:hAnsi="Trebuchet MS" w:cs="Trebuchet MS"/>
          <w:noProof/>
          <w:lang w:val="uk-UA"/>
        </w:rPr>
        <w:t>- порушення прав Електропостачальника;</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39" w:name="bookmark=id.5b6uhuxhwu3s" w:colFirst="0" w:colLast="0"/>
      <w:bookmarkEnd w:id="39"/>
      <w:r w:rsidRPr="002450C1">
        <w:rPr>
          <w:rFonts w:ascii="Trebuchet MS" w:eastAsia="Trebuchet MS" w:hAnsi="Trebuchet MS" w:cs="Trebuchet MS"/>
          <w:noProof/>
          <w:lang w:val="uk-UA"/>
        </w:rPr>
        <w:t>- пошкодження засобів обліку Активним споживачем.</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40" w:name="bookmark=id.ia932e703vu6" w:colFirst="0" w:colLast="0"/>
      <w:bookmarkEnd w:id="40"/>
      <w:r w:rsidRPr="002450C1">
        <w:rPr>
          <w:rFonts w:ascii="Trebuchet MS" w:eastAsia="Trebuchet MS" w:hAnsi="Trebuchet MS" w:cs="Trebuchet MS"/>
          <w:noProof/>
          <w:lang w:val="uk-UA"/>
        </w:rPr>
        <w:t>5.3. 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за куплену електричну енергію у Активного споживача є підставою для призупинення Електропостачальником виплат за цим Договором. Після погашення заборгованості та нарахованої неустойки (штрафу, пені),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41" w:name="bookmark=id.9smyc7rlyqty" w:colFirst="0" w:colLast="0"/>
      <w:bookmarkEnd w:id="41"/>
      <w:r w:rsidRPr="002450C1">
        <w:rPr>
          <w:rFonts w:ascii="Trebuchet MS" w:eastAsia="Trebuchet MS" w:hAnsi="Trebuchet MS" w:cs="Trebuchet MS"/>
          <w:noProof/>
          <w:lang w:val="uk-UA"/>
        </w:rPr>
        <w:t>5.4. У разі непроведення виплат Електропостачальником за результатами взаємозаліків передбачених цим Договором, до 15 числа місяця, наступного за розрахунковим, Електропостачальник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bookmarkStart w:id="42" w:name="_heading=h.f4um5ttiq5xk" w:colFirst="0" w:colLast="0"/>
      <w:bookmarkEnd w:id="42"/>
      <w:r w:rsidRPr="002450C1">
        <w:rPr>
          <w:rFonts w:ascii="Trebuchet MS" w:eastAsia="Trebuchet MS" w:hAnsi="Trebuchet MS" w:cs="Trebuchet MS"/>
          <w:noProof/>
          <w:lang w:val="uk-UA"/>
        </w:rPr>
        <w:t>5.5.</w:t>
      </w:r>
      <w:r w:rsidR="00856AF8" w:rsidRPr="002450C1">
        <w:rPr>
          <w:rFonts w:ascii="Trebuchet MS" w:eastAsia="Trebuchet MS" w:hAnsi="Trebuchet MS" w:cs="Trebuchet MS"/>
          <w:noProof/>
          <w:lang w:val="uk-UA"/>
        </w:rPr>
        <w:t> </w:t>
      </w:r>
      <w:r w:rsidRPr="002450C1">
        <w:rPr>
          <w:rFonts w:ascii="Trebuchet MS" w:eastAsia="Trebuchet MS" w:hAnsi="Trebuchet MS" w:cs="Trebuchet MS"/>
          <w:noProof/>
          <w:lang w:val="uk-UA"/>
        </w:rPr>
        <w:t>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80195A" w:rsidRPr="002450C1" w:rsidRDefault="00580D84" w:rsidP="00856AF8">
      <w:pPr>
        <w:tabs>
          <w:tab w:val="left" w:pos="725"/>
        </w:tabs>
        <w:spacing w:before="100"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5.6. Випадками форс-мажору є обставини непереборної сили (стихія, погодні чи довкільні умови, у т.ч. нагромадження снігу, ожеледь, буря, блискавка, пожежа, повінь, землетрус; ліквідація аварійних ситуацій, виконання команд чергового диспетчера ДП "НЕК "Укренерго", введення затверджених графіків аварійних відключень відповідно до оперативно-диспетчерських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(хакерська атака), а також нормативні акти Уряду України та НКРЕКП, які забороняють або обмежують виконання зобов’язань за цим Договором).</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t>6. Строк дії договору</w:t>
      </w:r>
    </w:p>
    <w:p w:rsidR="0080195A" w:rsidRPr="002450C1" w:rsidRDefault="0080195A">
      <w:pPr>
        <w:spacing w:after="0" w:line="240" w:lineRule="auto"/>
        <w:jc w:val="center"/>
        <w:rPr>
          <w:rFonts w:ascii="Trebuchet MS" w:eastAsia="Trebuchet MS" w:hAnsi="Trebuchet MS" w:cs="Trebuchet MS"/>
          <w:b/>
          <w:noProof/>
          <w:lang w:val="uk-UA"/>
        </w:rPr>
      </w:pPr>
    </w:p>
    <w:p w:rsidR="00856AF8" w:rsidRPr="002450C1" w:rsidRDefault="00856AF8" w:rsidP="00856AF8">
      <w:pPr>
        <w:spacing w:after="0" w:line="240" w:lineRule="auto"/>
        <w:ind w:firstLine="567"/>
        <w:jc w:val="both"/>
        <w:rPr>
          <w:rFonts w:ascii="Trebuchet MS" w:eastAsia="Trebuchet MS" w:hAnsi="Trebuchet MS" w:cs="Trebuchet MS"/>
          <w:noProof/>
          <w:lang w:val="uk-UA"/>
        </w:rPr>
      </w:pPr>
      <w:bookmarkStart w:id="43" w:name="bookmark=id.1hshsnemdg04" w:colFirst="0" w:colLast="0"/>
      <w:bookmarkStart w:id="44" w:name="bookmark=id.ntag8v3x1vxf" w:colFirst="0" w:colLast="0"/>
      <w:bookmarkEnd w:id="43"/>
      <w:bookmarkEnd w:id="44"/>
      <w:r w:rsidRPr="002450C1">
        <w:rPr>
          <w:rFonts w:ascii="Trebuchet MS" w:eastAsia="Trebuchet MS" w:hAnsi="Trebuchet MS" w:cs="Trebuchet MS"/>
          <w:noProof/>
          <w:lang w:val="uk-UA"/>
        </w:rPr>
        <w:t>6.1. Цей Договір набирає чинності з дня його підписання та діє протягом дії договору про постачання електричної енергії від _________________ № ____________.</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6.2.</w:t>
      </w:r>
      <w:r w:rsidR="00856AF8" w:rsidRPr="002450C1">
        <w:rPr>
          <w:rFonts w:ascii="Trebuchet MS" w:eastAsia="Trebuchet MS" w:hAnsi="Trebuchet MS" w:cs="Trebuchet MS"/>
          <w:noProof/>
          <w:lang w:val="uk-UA"/>
        </w:rPr>
        <w:t> </w:t>
      </w:r>
      <w:r w:rsidRPr="002450C1">
        <w:rPr>
          <w:rFonts w:ascii="Trebuchet MS" w:eastAsia="Trebuchet MS" w:hAnsi="Trebuchet MS" w:cs="Trebuchet MS"/>
          <w:noProof/>
          <w:lang w:val="uk-UA"/>
        </w:rPr>
        <w:t>Дія цього Договору припиняється у разі:</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45" w:name="bookmark=id.hwtsvql8tg1l" w:colFirst="0" w:colLast="0"/>
      <w:bookmarkEnd w:id="45"/>
      <w:r w:rsidRPr="002450C1">
        <w:rPr>
          <w:rFonts w:ascii="Trebuchet MS" w:eastAsia="Trebuchet MS" w:hAnsi="Trebuchet MS" w:cs="Trebuchet MS"/>
          <w:noProof/>
          <w:lang w:val="uk-UA"/>
        </w:rPr>
        <w:t>- 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Активного споживача за укладеним з Електропостачальником договором про постачання електричної енергії;</w:t>
      </w:r>
    </w:p>
    <w:p w:rsidR="0080195A" w:rsidRPr="002450C1" w:rsidRDefault="00580D84">
      <w:pPr>
        <w:spacing w:after="0" w:line="240" w:lineRule="auto"/>
        <w:ind w:firstLine="708"/>
        <w:jc w:val="both"/>
        <w:rPr>
          <w:rFonts w:ascii="Trebuchet MS" w:eastAsia="Trebuchet MS" w:hAnsi="Trebuchet MS" w:cs="Trebuchet MS"/>
          <w:noProof/>
          <w:lang w:val="uk-UA"/>
        </w:rPr>
      </w:pPr>
      <w:bookmarkStart w:id="46" w:name="bookmark=id.asoehpk3t7gp" w:colFirst="0" w:colLast="0"/>
      <w:bookmarkEnd w:id="46"/>
      <w:r w:rsidRPr="002450C1">
        <w:rPr>
          <w:rFonts w:ascii="Trebuchet MS" w:eastAsia="Trebuchet MS" w:hAnsi="Trebuchet MS" w:cs="Trebuchet MS"/>
          <w:noProof/>
          <w:lang w:val="uk-UA"/>
        </w:rPr>
        <w:t>- зміни Електропостачальника Активним споживачем;</w:t>
      </w:r>
    </w:p>
    <w:p w:rsidR="0080195A" w:rsidRPr="002450C1" w:rsidRDefault="00580D84">
      <w:pPr>
        <w:spacing w:after="0" w:line="240" w:lineRule="auto"/>
        <w:ind w:firstLine="708"/>
        <w:jc w:val="both"/>
        <w:rPr>
          <w:rFonts w:ascii="Trebuchet MS" w:eastAsia="Trebuchet MS" w:hAnsi="Trebuchet MS" w:cs="Trebuchet MS"/>
          <w:noProof/>
          <w:lang w:val="uk-UA"/>
        </w:rPr>
      </w:pPr>
      <w:r w:rsidRPr="002450C1">
        <w:rPr>
          <w:rFonts w:ascii="Trebuchet MS" w:eastAsia="Trebuchet MS" w:hAnsi="Trebuchet MS" w:cs="Trebuchet MS"/>
          <w:noProof/>
          <w:lang w:val="uk-UA"/>
        </w:rPr>
        <w:t>- втрати Споживачем статусу Активного споживача.</w:t>
      </w:r>
    </w:p>
    <w:p w:rsidR="0080195A" w:rsidRPr="002450C1" w:rsidRDefault="00580D84" w:rsidP="00856AF8">
      <w:pPr>
        <w:spacing w:before="100"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lastRenderedPageBreak/>
        <w:t>6.3. Фінансові</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зобов’язання</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щодо</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взаєморозрахунків</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за</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цим Договором</w:t>
      </w:r>
      <w:r w:rsidR="006A59C9" w:rsidRPr="002450C1">
        <w:rPr>
          <w:rFonts w:ascii="Trebuchet MS" w:eastAsia="Trebuchet MS" w:hAnsi="Trebuchet MS" w:cs="Trebuchet MS"/>
          <w:noProof/>
          <w:lang w:val="uk-UA"/>
        </w:rPr>
        <w:t xml:space="preserve"> </w:t>
      </w:r>
      <w:r w:rsidRPr="002450C1">
        <w:rPr>
          <w:rFonts w:ascii="Trebuchet MS" w:eastAsia="Trebuchet MS" w:hAnsi="Trebuchet MS" w:cs="Trebuchet MS"/>
          <w:noProof/>
          <w:lang w:val="uk-UA"/>
        </w:rPr>
        <w:t>виникають</w:t>
      </w:r>
      <w:r w:rsidR="006A59C9" w:rsidRPr="002450C1">
        <w:rPr>
          <w:rFonts w:ascii="Trebuchet MS" w:eastAsia="Trebuchet MS" w:hAnsi="Trebuchet MS" w:cs="Trebuchet MS"/>
          <w:noProof/>
          <w:lang w:val="uk-UA"/>
        </w:rPr>
        <w:t xml:space="preserve"> </w:t>
      </w:r>
      <w:r w:rsidR="002450C1" w:rsidRPr="002450C1">
        <w:rPr>
          <w:rFonts w:ascii="Trebuchet MS" w:eastAsia="Trebuchet MS" w:hAnsi="Trebuchet MS" w:cs="Trebuchet MS"/>
          <w:noProof/>
          <w:lang w:val="uk-UA"/>
        </w:rPr>
        <w:t>починаючи з «</w:t>
      </w:r>
      <w:r w:rsidRPr="002450C1">
        <w:rPr>
          <w:rFonts w:ascii="Trebuchet MS" w:eastAsia="Trebuchet MS" w:hAnsi="Trebuchet MS" w:cs="Trebuchet MS"/>
          <w:noProof/>
          <w:lang w:val="uk-UA"/>
        </w:rPr>
        <w:t>___</w:t>
      </w:r>
      <w:r w:rsidR="002450C1" w:rsidRPr="002450C1">
        <w:rPr>
          <w:rFonts w:ascii="Trebuchet MS" w:eastAsia="Trebuchet MS" w:hAnsi="Trebuchet MS" w:cs="Trebuchet MS"/>
          <w:noProof/>
          <w:lang w:val="uk-UA"/>
        </w:rPr>
        <w:t>»_____</w:t>
      </w:r>
      <w:r w:rsidRPr="002450C1">
        <w:rPr>
          <w:rFonts w:ascii="Trebuchet MS" w:eastAsia="Trebuchet MS" w:hAnsi="Trebuchet MS" w:cs="Trebuchet MS"/>
          <w:noProof/>
          <w:lang w:val="uk-UA"/>
        </w:rPr>
        <w:t>____________ року та відповідних показників засобу обліку електричної енергії на цю дату.</w:t>
      </w:r>
    </w:p>
    <w:p w:rsidR="0080195A" w:rsidRPr="002450C1" w:rsidRDefault="0080195A">
      <w:pPr>
        <w:rPr>
          <w:rFonts w:ascii="Trebuchet MS" w:eastAsia="Trebuchet MS" w:hAnsi="Trebuchet MS" w:cs="Trebuchet MS"/>
          <w:b/>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t>7. Порядок вирішення спорів</w:t>
      </w:r>
    </w:p>
    <w:p w:rsidR="0080195A" w:rsidRPr="002450C1" w:rsidRDefault="0080195A">
      <w:pPr>
        <w:spacing w:after="0" w:line="240" w:lineRule="auto"/>
        <w:jc w:val="center"/>
        <w:rPr>
          <w:rFonts w:ascii="Trebuchet MS" w:eastAsia="Trebuchet MS" w:hAnsi="Trebuchet MS" w:cs="Trebuchet MS"/>
          <w:b/>
          <w:noProof/>
          <w:lang w:val="uk-UA"/>
        </w:rPr>
      </w:pPr>
    </w:p>
    <w:p w:rsidR="0080195A" w:rsidRPr="002450C1" w:rsidRDefault="00580D84" w:rsidP="00856AF8">
      <w:pPr>
        <w:spacing w:after="0" w:line="240" w:lineRule="auto"/>
        <w:ind w:firstLine="567"/>
        <w:jc w:val="both"/>
        <w:rPr>
          <w:rFonts w:ascii="Trebuchet MS" w:eastAsia="Trebuchet MS" w:hAnsi="Trebuchet MS" w:cs="Trebuchet MS"/>
          <w:noProof/>
          <w:lang w:val="uk-UA"/>
        </w:rPr>
      </w:pPr>
      <w:r w:rsidRPr="002450C1">
        <w:rPr>
          <w:rFonts w:ascii="Trebuchet MS" w:eastAsia="Trebuchet MS" w:hAnsi="Trebuchet MS" w:cs="Trebuchet MS"/>
          <w:noProof/>
          <w:lang w:val="uk-UA"/>
        </w:rPr>
        <w:t>7.1.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80195A" w:rsidRPr="002450C1" w:rsidRDefault="0080195A">
      <w:pPr>
        <w:spacing w:after="0" w:line="240" w:lineRule="auto"/>
        <w:jc w:val="both"/>
        <w:rPr>
          <w:rFonts w:ascii="Trebuchet MS" w:eastAsia="Trebuchet MS" w:hAnsi="Trebuchet MS" w:cs="Trebuchet MS"/>
          <w:noProof/>
          <w:lang w:val="uk-UA"/>
        </w:rPr>
      </w:pPr>
    </w:p>
    <w:p w:rsidR="0080195A" w:rsidRPr="002450C1" w:rsidRDefault="00580D84">
      <w:pPr>
        <w:spacing w:after="0" w:line="240" w:lineRule="auto"/>
        <w:jc w:val="center"/>
        <w:rPr>
          <w:rFonts w:ascii="Trebuchet MS" w:eastAsia="Trebuchet MS" w:hAnsi="Trebuchet MS" w:cs="Trebuchet MS"/>
          <w:b/>
          <w:noProof/>
          <w:lang w:val="uk-UA"/>
        </w:rPr>
      </w:pPr>
      <w:r w:rsidRPr="002450C1">
        <w:rPr>
          <w:rFonts w:ascii="Trebuchet MS" w:eastAsia="Trebuchet MS" w:hAnsi="Trebuchet MS" w:cs="Trebuchet MS"/>
          <w:b/>
          <w:noProof/>
          <w:lang w:val="uk-UA"/>
        </w:rPr>
        <w:t>8. Місцезнаходження сторін</w:t>
      </w:r>
    </w:p>
    <w:p w:rsidR="0080195A" w:rsidRPr="002450C1" w:rsidRDefault="0080195A">
      <w:pPr>
        <w:spacing w:after="0" w:line="240" w:lineRule="auto"/>
        <w:jc w:val="center"/>
        <w:rPr>
          <w:rFonts w:ascii="Trebuchet MS" w:eastAsia="Trebuchet MS" w:hAnsi="Trebuchet MS" w:cs="Trebuchet MS"/>
          <w:noProof/>
          <w:lang w:val="uk-UA"/>
        </w:rPr>
      </w:pPr>
    </w:p>
    <w:tbl>
      <w:tblPr>
        <w:tblStyle w:val="af1"/>
        <w:tblW w:w="1010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933"/>
        <w:gridCol w:w="236"/>
        <w:gridCol w:w="4933"/>
      </w:tblGrid>
      <w:tr w:rsidR="0080195A" w:rsidRPr="002450C1">
        <w:trPr>
          <w:jc w:val="center"/>
        </w:trPr>
        <w:tc>
          <w:tcPr>
            <w:tcW w:w="4933" w:type="dxa"/>
          </w:tcPr>
          <w:p w:rsidR="0080195A" w:rsidRPr="002450C1" w:rsidRDefault="00580D84">
            <w:pPr>
              <w:rPr>
                <w:rFonts w:ascii="Trebuchet MS" w:eastAsia="Trebuchet MS" w:hAnsi="Trebuchet MS" w:cs="Trebuchet MS"/>
                <w:b/>
                <w:noProof/>
                <w:lang w:val="uk-UA"/>
              </w:rPr>
            </w:pPr>
            <w:r w:rsidRPr="002450C1">
              <w:rPr>
                <w:rFonts w:ascii="Trebuchet MS" w:eastAsia="Trebuchet MS" w:hAnsi="Trebuchet MS" w:cs="Trebuchet MS"/>
                <w:b/>
                <w:noProof/>
                <w:lang w:val="uk-UA"/>
              </w:rPr>
              <w:t>Електропостачальник:</w:t>
            </w:r>
          </w:p>
        </w:tc>
        <w:tc>
          <w:tcPr>
            <w:tcW w:w="236" w:type="dxa"/>
          </w:tcPr>
          <w:p w:rsidR="0080195A" w:rsidRPr="002450C1" w:rsidRDefault="0080195A">
            <w:pPr>
              <w:rPr>
                <w:rFonts w:ascii="Trebuchet MS" w:eastAsia="Trebuchet MS" w:hAnsi="Trebuchet MS" w:cs="Trebuchet MS"/>
                <w:b/>
                <w:noProof/>
                <w:lang w:val="uk-UA"/>
              </w:rPr>
            </w:pPr>
          </w:p>
        </w:tc>
        <w:tc>
          <w:tcPr>
            <w:tcW w:w="4933" w:type="dxa"/>
          </w:tcPr>
          <w:p w:rsidR="0080195A" w:rsidRPr="002450C1" w:rsidRDefault="00580D84">
            <w:pPr>
              <w:rPr>
                <w:rFonts w:ascii="Trebuchet MS" w:eastAsia="Trebuchet MS" w:hAnsi="Trebuchet MS" w:cs="Trebuchet MS"/>
                <w:b/>
                <w:noProof/>
                <w:lang w:val="uk-UA"/>
              </w:rPr>
            </w:pPr>
            <w:r w:rsidRPr="002450C1">
              <w:rPr>
                <w:rFonts w:ascii="Trebuchet MS" w:eastAsia="Trebuchet MS" w:hAnsi="Trebuchet MS" w:cs="Trebuchet MS"/>
                <w:b/>
                <w:noProof/>
                <w:lang w:val="uk-UA"/>
              </w:rPr>
              <w:t>Активний споживач:</w:t>
            </w:r>
          </w:p>
        </w:tc>
      </w:tr>
      <w:tr w:rsidR="0080195A" w:rsidRPr="002450C1">
        <w:trPr>
          <w:jc w:val="center"/>
        </w:trPr>
        <w:tc>
          <w:tcPr>
            <w:tcW w:w="4933" w:type="dxa"/>
          </w:tcPr>
          <w:p w:rsidR="0080195A" w:rsidRPr="002450C1" w:rsidRDefault="0080195A">
            <w:pPr>
              <w:rPr>
                <w:rFonts w:ascii="Trebuchet MS" w:eastAsia="Trebuchet MS" w:hAnsi="Trebuchet MS" w:cs="Trebuchet MS"/>
                <w:noProof/>
                <w:lang w:val="uk-UA"/>
              </w:rPr>
            </w:pP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80195A">
            <w:pPr>
              <w:rPr>
                <w:rFonts w:ascii="Trebuchet MS" w:eastAsia="Trebuchet MS" w:hAnsi="Trebuchet MS" w:cs="Trebuchet MS"/>
                <w:noProof/>
                <w:lang w:val="uk-UA"/>
              </w:rPr>
            </w:pPr>
          </w:p>
        </w:tc>
      </w:tr>
      <w:tr w:rsidR="0080195A" w:rsidRPr="002450C1">
        <w:trPr>
          <w:jc w:val="center"/>
        </w:trPr>
        <w:tc>
          <w:tcPr>
            <w:tcW w:w="4933" w:type="dxa"/>
          </w:tcPr>
          <w:p w:rsidR="0080195A" w:rsidRPr="002450C1" w:rsidRDefault="00580D84">
            <w:pPr>
              <w:rPr>
                <w:rFonts w:ascii="Trebuchet MS" w:eastAsia="Trebuchet MS" w:hAnsi="Trebuchet MS" w:cs="Trebuchet MS"/>
                <w:b/>
                <w:noProof/>
                <w:lang w:val="uk-UA"/>
              </w:rPr>
            </w:pPr>
            <w:r w:rsidRPr="002450C1">
              <w:rPr>
                <w:rFonts w:ascii="Trebuchet MS" w:eastAsia="Trebuchet MS" w:hAnsi="Trebuchet MS" w:cs="Trebuchet MS"/>
                <w:b/>
                <w:noProof/>
                <w:lang w:val="uk-UA"/>
              </w:rPr>
              <w:t>ТОВ "ЕНЕРА"</w:t>
            </w: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580D84">
            <w:pPr>
              <w:rPr>
                <w:rFonts w:ascii="Trebuchet MS" w:eastAsia="Trebuchet MS" w:hAnsi="Trebuchet MS" w:cs="Trebuchet MS"/>
                <w:noProof/>
                <w:lang w:val="uk-UA"/>
              </w:rPr>
            </w:pPr>
            <w:r w:rsidRPr="002450C1">
              <w:rPr>
                <w:rFonts w:ascii="Trebuchet MS" w:eastAsia="Trebuchet MS" w:hAnsi="Trebuchet MS" w:cs="Trebuchet MS"/>
                <w:noProof/>
                <w:lang w:val="uk-UA"/>
              </w:rPr>
              <w:t>________________________________________</w:t>
            </w:r>
          </w:p>
        </w:tc>
      </w:tr>
      <w:tr w:rsidR="0080195A" w:rsidRPr="002450C1">
        <w:trPr>
          <w:jc w:val="center"/>
        </w:trPr>
        <w:tc>
          <w:tcPr>
            <w:tcW w:w="4933" w:type="dxa"/>
          </w:tcPr>
          <w:p w:rsidR="0080195A" w:rsidRPr="002450C1" w:rsidRDefault="0080195A">
            <w:pPr>
              <w:rPr>
                <w:rFonts w:ascii="Trebuchet MS" w:eastAsia="Trebuchet MS" w:hAnsi="Trebuchet MS" w:cs="Trebuchet MS"/>
                <w:noProof/>
                <w:lang w:val="uk-UA"/>
              </w:rPr>
            </w:pP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80195A">
            <w:pPr>
              <w:rPr>
                <w:rFonts w:ascii="Trebuchet MS" w:eastAsia="Trebuchet MS" w:hAnsi="Trebuchet MS" w:cs="Trebuchet MS"/>
                <w:noProof/>
                <w:lang w:val="uk-UA"/>
              </w:rPr>
            </w:pPr>
          </w:p>
        </w:tc>
      </w:tr>
      <w:tr w:rsidR="0080195A" w:rsidRPr="002450C1">
        <w:trPr>
          <w:jc w:val="center"/>
        </w:trPr>
        <w:tc>
          <w:tcPr>
            <w:tcW w:w="4933" w:type="dxa"/>
          </w:tcPr>
          <w:p w:rsidR="00080848" w:rsidRPr="002450C1" w:rsidRDefault="00080848" w:rsidP="00080848">
            <w:pPr>
              <w:pStyle w:val="ad"/>
              <w:spacing w:before="16" w:line="242" w:lineRule="auto"/>
              <w:ind w:left="0" w:firstLine="0"/>
              <w:rPr>
                <w:rFonts w:ascii="Trebuchet MS" w:hAnsi="Trebuchet MS"/>
                <w:noProof/>
                <w:spacing w:val="10"/>
                <w:w w:val="110"/>
                <w:sz w:val="20"/>
                <w:szCs w:val="20"/>
                <w:lang w:val="uk-UA"/>
              </w:rPr>
            </w:pPr>
            <w:r w:rsidRPr="002450C1">
              <w:rPr>
                <w:rFonts w:ascii="Trebuchet MS" w:hAnsi="Trebuchet MS"/>
                <w:noProof/>
                <w:w w:val="110"/>
                <w:sz w:val="20"/>
                <w:szCs w:val="20"/>
                <w:lang w:val="uk-UA"/>
              </w:rPr>
              <w:t>Юридична</w:t>
            </w:r>
            <w:r w:rsidRPr="002450C1">
              <w:rPr>
                <w:rFonts w:ascii="Trebuchet MS" w:hAnsi="Trebuchet MS"/>
                <w:noProof/>
                <w:spacing w:val="9"/>
                <w:w w:val="110"/>
                <w:sz w:val="20"/>
                <w:szCs w:val="20"/>
                <w:lang w:val="uk-UA"/>
              </w:rPr>
              <w:t xml:space="preserve"> </w:t>
            </w:r>
            <w:r w:rsidRPr="002450C1">
              <w:rPr>
                <w:rFonts w:ascii="Trebuchet MS" w:hAnsi="Trebuchet MS"/>
                <w:noProof/>
                <w:w w:val="110"/>
                <w:sz w:val="20"/>
                <w:szCs w:val="20"/>
                <w:lang w:val="uk-UA"/>
              </w:rPr>
              <w:t>адреса:</w:t>
            </w:r>
            <w:r w:rsidRPr="002450C1">
              <w:rPr>
                <w:rFonts w:ascii="Trebuchet MS" w:hAnsi="Trebuchet MS"/>
                <w:noProof/>
                <w:spacing w:val="9"/>
                <w:w w:val="110"/>
                <w:sz w:val="20"/>
                <w:szCs w:val="20"/>
                <w:lang w:val="uk-UA"/>
              </w:rPr>
              <w:t xml:space="preserve"> </w:t>
            </w:r>
            <w:r w:rsidRPr="002450C1">
              <w:rPr>
                <w:rFonts w:ascii="Trebuchet MS" w:hAnsi="Trebuchet MS"/>
                <w:noProof/>
                <w:w w:val="110"/>
                <w:sz w:val="20"/>
                <w:szCs w:val="20"/>
                <w:lang w:val="uk-UA"/>
              </w:rPr>
              <w:t>01601,</w:t>
            </w:r>
            <w:r w:rsidRPr="002450C1">
              <w:rPr>
                <w:rFonts w:ascii="Trebuchet MS" w:hAnsi="Trebuchet MS"/>
                <w:noProof/>
                <w:spacing w:val="9"/>
                <w:w w:val="110"/>
                <w:sz w:val="20"/>
                <w:szCs w:val="20"/>
                <w:lang w:val="uk-UA"/>
              </w:rPr>
              <w:t xml:space="preserve"> </w:t>
            </w:r>
            <w:r w:rsidRPr="002450C1">
              <w:rPr>
                <w:rFonts w:ascii="Trebuchet MS" w:hAnsi="Trebuchet MS"/>
                <w:noProof/>
                <w:w w:val="110"/>
                <w:sz w:val="20"/>
                <w:szCs w:val="20"/>
                <w:lang w:val="uk-UA"/>
              </w:rPr>
              <w:t>м. Київ,</w:t>
            </w:r>
            <w:r w:rsidRPr="002450C1">
              <w:rPr>
                <w:rFonts w:ascii="Trebuchet MS" w:hAnsi="Trebuchet MS"/>
                <w:noProof/>
                <w:spacing w:val="10"/>
                <w:w w:val="110"/>
                <w:sz w:val="20"/>
                <w:szCs w:val="20"/>
                <w:lang w:val="uk-UA"/>
              </w:rPr>
              <w:t xml:space="preserve"> </w:t>
            </w:r>
          </w:p>
          <w:p w:rsidR="00080848" w:rsidRPr="002450C1" w:rsidRDefault="00080848" w:rsidP="00080848">
            <w:pPr>
              <w:pStyle w:val="ad"/>
              <w:spacing w:before="16" w:line="242" w:lineRule="auto"/>
              <w:ind w:left="0" w:firstLine="0"/>
              <w:rPr>
                <w:rFonts w:ascii="Trebuchet MS" w:hAnsi="Trebuchet MS"/>
                <w:noProof/>
                <w:spacing w:val="1"/>
                <w:w w:val="110"/>
                <w:sz w:val="20"/>
                <w:szCs w:val="20"/>
                <w:lang w:val="uk-UA"/>
              </w:rPr>
            </w:pPr>
            <w:r w:rsidRPr="002450C1">
              <w:rPr>
                <w:rFonts w:ascii="Trebuchet MS" w:hAnsi="Trebuchet MS"/>
                <w:noProof/>
                <w:w w:val="110"/>
                <w:sz w:val="20"/>
                <w:szCs w:val="20"/>
                <w:lang w:val="uk-UA"/>
              </w:rPr>
              <w:t>вул.</w:t>
            </w:r>
            <w:r w:rsidRPr="002450C1">
              <w:rPr>
                <w:rFonts w:ascii="Trebuchet MS" w:hAnsi="Trebuchet MS"/>
                <w:noProof/>
                <w:spacing w:val="1"/>
                <w:w w:val="110"/>
                <w:sz w:val="20"/>
                <w:szCs w:val="20"/>
                <w:lang w:val="uk-UA"/>
              </w:rPr>
              <w:t xml:space="preserve"> </w:t>
            </w:r>
            <w:r w:rsidRPr="002450C1">
              <w:rPr>
                <w:rFonts w:ascii="Trebuchet MS" w:hAnsi="Trebuchet MS"/>
                <w:noProof/>
                <w:w w:val="110"/>
                <w:sz w:val="20"/>
                <w:szCs w:val="20"/>
                <w:lang w:val="uk-UA"/>
              </w:rPr>
              <w:t>Госпітальна,</w:t>
            </w:r>
            <w:r w:rsidRPr="002450C1">
              <w:rPr>
                <w:rFonts w:ascii="Trebuchet MS" w:hAnsi="Trebuchet MS"/>
                <w:noProof/>
                <w:spacing w:val="1"/>
                <w:w w:val="110"/>
                <w:sz w:val="20"/>
                <w:szCs w:val="20"/>
                <w:lang w:val="uk-UA"/>
              </w:rPr>
              <w:t xml:space="preserve"> </w:t>
            </w:r>
            <w:r w:rsidRPr="002450C1">
              <w:rPr>
                <w:rFonts w:ascii="Trebuchet MS" w:hAnsi="Trebuchet MS"/>
                <w:noProof/>
                <w:w w:val="110"/>
                <w:sz w:val="20"/>
                <w:szCs w:val="20"/>
                <w:lang w:val="uk-UA"/>
              </w:rPr>
              <w:t>буд. 12-Е,</w:t>
            </w:r>
            <w:r w:rsidRPr="002450C1">
              <w:rPr>
                <w:rFonts w:ascii="Trebuchet MS" w:hAnsi="Trebuchet MS"/>
                <w:noProof/>
                <w:spacing w:val="1"/>
                <w:w w:val="110"/>
                <w:sz w:val="20"/>
                <w:szCs w:val="20"/>
                <w:lang w:val="uk-UA"/>
              </w:rPr>
              <w:t xml:space="preserve"> </w:t>
            </w:r>
          </w:p>
          <w:p w:rsidR="00080848" w:rsidRPr="002450C1" w:rsidRDefault="00080848" w:rsidP="00080848">
            <w:pPr>
              <w:pStyle w:val="ad"/>
              <w:spacing w:before="16" w:line="242" w:lineRule="auto"/>
              <w:ind w:left="0" w:firstLine="0"/>
              <w:rPr>
                <w:rFonts w:ascii="Trebuchet MS" w:hAnsi="Trebuchet MS"/>
                <w:noProof/>
                <w:spacing w:val="1"/>
                <w:w w:val="110"/>
                <w:sz w:val="20"/>
                <w:szCs w:val="20"/>
                <w:lang w:val="uk-UA"/>
              </w:rPr>
            </w:pPr>
            <w:r w:rsidRPr="002450C1">
              <w:rPr>
                <w:rFonts w:ascii="Trebuchet MS" w:hAnsi="Trebuchet MS"/>
                <w:noProof/>
                <w:w w:val="110"/>
                <w:sz w:val="20"/>
                <w:szCs w:val="20"/>
                <w:lang w:val="uk-UA"/>
              </w:rPr>
              <w:t>3 поверх,</w:t>
            </w:r>
            <w:r w:rsidRPr="002450C1">
              <w:rPr>
                <w:rFonts w:ascii="Trebuchet MS" w:hAnsi="Trebuchet MS"/>
                <w:noProof/>
                <w:spacing w:val="1"/>
                <w:w w:val="110"/>
                <w:sz w:val="20"/>
                <w:szCs w:val="20"/>
                <w:lang w:val="uk-UA"/>
              </w:rPr>
              <w:t xml:space="preserve"> </w:t>
            </w:r>
            <w:r w:rsidRPr="002450C1">
              <w:rPr>
                <w:rFonts w:ascii="Trebuchet MS" w:hAnsi="Trebuchet MS"/>
                <w:noProof/>
                <w:w w:val="110"/>
                <w:sz w:val="20"/>
                <w:szCs w:val="20"/>
                <w:lang w:val="uk-UA"/>
              </w:rPr>
              <w:t>к. 16</w:t>
            </w:r>
            <w:r w:rsidRPr="002450C1">
              <w:rPr>
                <w:rFonts w:ascii="Trebuchet MS" w:hAnsi="Trebuchet MS"/>
                <w:noProof/>
                <w:spacing w:val="1"/>
                <w:w w:val="110"/>
                <w:sz w:val="20"/>
                <w:szCs w:val="20"/>
                <w:lang w:val="uk-UA"/>
              </w:rPr>
              <w:t xml:space="preserve"> </w:t>
            </w:r>
          </w:p>
          <w:p w:rsidR="00080848" w:rsidRPr="002450C1" w:rsidRDefault="00080848" w:rsidP="00080848">
            <w:pPr>
              <w:pStyle w:val="ad"/>
              <w:spacing w:before="16" w:line="242" w:lineRule="auto"/>
              <w:ind w:left="0" w:firstLine="0"/>
              <w:rPr>
                <w:rFonts w:ascii="Trebuchet MS" w:hAnsi="Trebuchet MS"/>
                <w:noProof/>
                <w:w w:val="110"/>
                <w:sz w:val="20"/>
                <w:szCs w:val="20"/>
                <w:lang w:val="uk-UA"/>
              </w:rPr>
            </w:pPr>
            <w:r w:rsidRPr="002450C1">
              <w:rPr>
                <w:rFonts w:ascii="Trebuchet MS" w:hAnsi="Trebuchet MS"/>
                <w:noProof/>
                <w:w w:val="110"/>
                <w:sz w:val="20"/>
                <w:szCs w:val="20"/>
                <w:lang w:val="uk-UA"/>
              </w:rPr>
              <w:t>Поштова</w:t>
            </w:r>
            <w:r w:rsidRPr="002450C1">
              <w:rPr>
                <w:rFonts w:ascii="Trebuchet MS" w:hAnsi="Trebuchet MS"/>
                <w:noProof/>
                <w:spacing w:val="15"/>
                <w:w w:val="110"/>
                <w:sz w:val="20"/>
                <w:szCs w:val="20"/>
                <w:lang w:val="uk-UA"/>
              </w:rPr>
              <w:t xml:space="preserve"> </w:t>
            </w:r>
            <w:r w:rsidRPr="002450C1">
              <w:rPr>
                <w:rFonts w:ascii="Trebuchet MS" w:hAnsi="Trebuchet MS"/>
                <w:noProof/>
                <w:w w:val="110"/>
                <w:sz w:val="20"/>
                <w:szCs w:val="20"/>
                <w:lang w:val="uk-UA"/>
              </w:rPr>
              <w:t>адреса:</w:t>
            </w:r>
            <w:r w:rsidRPr="002450C1">
              <w:rPr>
                <w:rFonts w:ascii="Trebuchet MS" w:hAnsi="Trebuchet MS"/>
                <w:noProof/>
                <w:spacing w:val="14"/>
                <w:w w:val="110"/>
                <w:sz w:val="20"/>
                <w:szCs w:val="20"/>
                <w:lang w:val="uk-UA"/>
              </w:rPr>
              <w:t xml:space="preserve"> </w:t>
            </w:r>
            <w:r w:rsidRPr="002450C1">
              <w:rPr>
                <w:rFonts w:ascii="Trebuchet MS" w:hAnsi="Trebuchet MS"/>
                <w:noProof/>
                <w:w w:val="110"/>
                <w:sz w:val="20"/>
                <w:szCs w:val="20"/>
                <w:lang w:val="uk-UA"/>
              </w:rPr>
              <w:t xml:space="preserve">01601, м. Київ, </w:t>
            </w:r>
          </w:p>
          <w:p w:rsidR="00080848" w:rsidRPr="002450C1" w:rsidRDefault="00080848" w:rsidP="00080848">
            <w:pPr>
              <w:pStyle w:val="ad"/>
              <w:spacing w:line="242" w:lineRule="auto"/>
              <w:ind w:left="0" w:right="1805" w:firstLine="0"/>
              <w:rPr>
                <w:rFonts w:ascii="Trebuchet MS" w:hAnsi="Trebuchet MS"/>
                <w:noProof/>
                <w:w w:val="110"/>
                <w:sz w:val="20"/>
                <w:szCs w:val="20"/>
                <w:lang w:val="uk-UA"/>
              </w:rPr>
            </w:pPr>
            <w:r w:rsidRPr="002450C1">
              <w:rPr>
                <w:rFonts w:ascii="Trebuchet MS" w:hAnsi="Trebuchet MS"/>
                <w:noProof/>
                <w:w w:val="110"/>
                <w:sz w:val="20"/>
                <w:szCs w:val="20"/>
                <w:lang w:val="uk-UA"/>
              </w:rPr>
              <w:t xml:space="preserve">вул. Госпітальна, буд. </w:t>
            </w:r>
            <w:r w:rsidR="00622F2E" w:rsidRPr="002450C1">
              <w:rPr>
                <w:rFonts w:ascii="Trebuchet MS" w:hAnsi="Trebuchet MS"/>
                <w:noProof/>
                <w:w w:val="110"/>
                <w:sz w:val="20"/>
                <w:szCs w:val="20"/>
                <w:lang w:val="uk-UA"/>
              </w:rPr>
              <w:t>12-</w:t>
            </w:r>
            <w:r w:rsidRPr="002450C1">
              <w:rPr>
                <w:rFonts w:ascii="Trebuchet MS" w:hAnsi="Trebuchet MS"/>
                <w:noProof/>
                <w:w w:val="110"/>
                <w:sz w:val="20"/>
                <w:szCs w:val="20"/>
                <w:lang w:val="uk-UA"/>
              </w:rPr>
              <w:t xml:space="preserve">Е, 3 поверх, к. 16 </w:t>
            </w:r>
          </w:p>
          <w:p w:rsidR="00080848" w:rsidRPr="002450C1" w:rsidRDefault="00080848" w:rsidP="00080848">
            <w:pPr>
              <w:pStyle w:val="ad"/>
              <w:spacing w:line="242" w:lineRule="auto"/>
              <w:ind w:left="0" w:right="1805" w:firstLine="0"/>
              <w:rPr>
                <w:rFonts w:ascii="Trebuchet MS" w:hAnsi="Trebuchet MS"/>
                <w:noProof/>
                <w:sz w:val="20"/>
                <w:szCs w:val="20"/>
                <w:lang w:val="uk-UA"/>
              </w:rPr>
            </w:pPr>
            <w:r w:rsidRPr="002450C1">
              <w:rPr>
                <w:rFonts w:ascii="Trebuchet MS" w:hAnsi="Trebuchet MS"/>
                <w:noProof/>
                <w:w w:val="110"/>
                <w:sz w:val="20"/>
                <w:szCs w:val="20"/>
                <w:lang w:val="uk-UA"/>
              </w:rPr>
              <w:t>тел.: 050-464-53-50</w:t>
            </w:r>
          </w:p>
          <w:p w:rsidR="00080848" w:rsidRPr="002450C1" w:rsidRDefault="00080848" w:rsidP="00080848">
            <w:pPr>
              <w:pStyle w:val="ad"/>
              <w:spacing w:line="242" w:lineRule="auto"/>
              <w:ind w:left="0" w:right="1309" w:firstLine="0"/>
              <w:rPr>
                <w:rFonts w:ascii="Trebuchet MS" w:hAnsi="Trebuchet MS"/>
                <w:noProof/>
                <w:spacing w:val="-43"/>
                <w:w w:val="110"/>
                <w:sz w:val="20"/>
                <w:szCs w:val="20"/>
                <w:lang w:val="uk-UA"/>
              </w:rPr>
            </w:pPr>
            <w:r w:rsidRPr="002450C1">
              <w:rPr>
                <w:rFonts w:ascii="Trebuchet MS" w:hAnsi="Trebuchet MS"/>
                <w:noProof/>
                <w:w w:val="110"/>
                <w:sz w:val="20"/>
                <w:szCs w:val="20"/>
                <w:lang w:val="uk-UA"/>
              </w:rPr>
              <w:t>ел.</w:t>
            </w:r>
            <w:r w:rsidRPr="002450C1">
              <w:rPr>
                <w:rFonts w:ascii="Trebuchet MS" w:hAnsi="Trebuchet MS"/>
                <w:noProof/>
                <w:spacing w:val="7"/>
                <w:w w:val="110"/>
                <w:sz w:val="20"/>
                <w:szCs w:val="20"/>
                <w:lang w:val="uk-UA"/>
              </w:rPr>
              <w:t xml:space="preserve"> </w:t>
            </w:r>
            <w:r w:rsidRPr="002450C1">
              <w:rPr>
                <w:rFonts w:ascii="Trebuchet MS" w:hAnsi="Trebuchet MS"/>
                <w:noProof/>
                <w:w w:val="110"/>
                <w:sz w:val="20"/>
                <w:szCs w:val="20"/>
                <w:lang w:val="uk-UA"/>
              </w:rPr>
              <w:t>адреса:</w:t>
            </w:r>
            <w:r w:rsidRPr="002450C1">
              <w:rPr>
                <w:rFonts w:ascii="Trebuchet MS" w:hAnsi="Trebuchet MS"/>
                <w:noProof/>
                <w:spacing w:val="7"/>
                <w:w w:val="110"/>
                <w:sz w:val="20"/>
                <w:szCs w:val="20"/>
                <w:lang w:val="uk-UA"/>
              </w:rPr>
              <w:t xml:space="preserve"> </w:t>
            </w:r>
            <w:hyperlink r:id="rId7">
              <w:r w:rsidRPr="002450C1">
                <w:rPr>
                  <w:rFonts w:ascii="Trebuchet MS" w:hAnsi="Trebuchet MS"/>
                  <w:noProof/>
                  <w:w w:val="110"/>
                  <w:sz w:val="20"/>
                  <w:szCs w:val="20"/>
                  <w:lang w:val="uk-UA"/>
                </w:rPr>
                <w:t>enera@enera.ua</w:t>
              </w:r>
            </w:hyperlink>
          </w:p>
          <w:p w:rsidR="00080848" w:rsidRPr="002450C1" w:rsidRDefault="00080848" w:rsidP="00080848">
            <w:pPr>
              <w:pStyle w:val="ad"/>
              <w:spacing w:line="242" w:lineRule="auto"/>
              <w:ind w:left="0" w:right="1309" w:firstLine="0"/>
              <w:rPr>
                <w:rFonts w:ascii="Trebuchet MS" w:hAnsi="Trebuchet MS"/>
                <w:noProof/>
                <w:sz w:val="20"/>
                <w:szCs w:val="20"/>
                <w:lang w:val="uk-UA"/>
              </w:rPr>
            </w:pPr>
            <w:r w:rsidRPr="002450C1">
              <w:rPr>
                <w:rFonts w:ascii="Trebuchet MS" w:hAnsi="Trebuchet MS"/>
                <w:noProof/>
                <w:spacing w:val="-43"/>
                <w:w w:val="110"/>
                <w:sz w:val="20"/>
                <w:szCs w:val="20"/>
                <w:lang w:val="uk-UA"/>
              </w:rPr>
              <w:t xml:space="preserve"> </w:t>
            </w:r>
            <w:r w:rsidRPr="002450C1">
              <w:rPr>
                <w:rFonts w:ascii="Trebuchet MS" w:hAnsi="Trebuchet MS"/>
                <w:noProof/>
                <w:w w:val="110"/>
                <w:sz w:val="20"/>
                <w:szCs w:val="20"/>
                <w:lang w:val="uk-UA"/>
              </w:rPr>
              <w:t>Код</w:t>
            </w:r>
            <w:r w:rsidRPr="002450C1">
              <w:rPr>
                <w:rFonts w:ascii="Trebuchet MS" w:hAnsi="Trebuchet MS"/>
                <w:noProof/>
                <w:spacing w:val="6"/>
                <w:w w:val="110"/>
                <w:sz w:val="20"/>
                <w:szCs w:val="20"/>
                <w:lang w:val="uk-UA"/>
              </w:rPr>
              <w:t xml:space="preserve"> </w:t>
            </w:r>
            <w:r w:rsidRPr="002450C1">
              <w:rPr>
                <w:rFonts w:ascii="Trebuchet MS" w:hAnsi="Trebuchet MS"/>
                <w:noProof/>
                <w:w w:val="110"/>
                <w:sz w:val="20"/>
                <w:szCs w:val="20"/>
                <w:lang w:val="uk-UA"/>
              </w:rPr>
              <w:t>ЄДРПОУ:</w:t>
            </w:r>
            <w:r w:rsidRPr="002450C1">
              <w:rPr>
                <w:rFonts w:ascii="Trebuchet MS" w:hAnsi="Trebuchet MS"/>
                <w:noProof/>
                <w:spacing w:val="7"/>
                <w:w w:val="110"/>
                <w:sz w:val="20"/>
                <w:szCs w:val="20"/>
                <w:lang w:val="uk-UA"/>
              </w:rPr>
              <w:t xml:space="preserve"> </w:t>
            </w:r>
            <w:r w:rsidRPr="002450C1">
              <w:rPr>
                <w:rFonts w:ascii="Trebuchet MS" w:hAnsi="Trebuchet MS"/>
                <w:noProof/>
                <w:w w:val="110"/>
                <w:sz w:val="20"/>
                <w:szCs w:val="20"/>
                <w:lang w:val="uk-UA"/>
              </w:rPr>
              <w:t>25498917</w:t>
            </w:r>
          </w:p>
          <w:p w:rsidR="00080848" w:rsidRPr="002450C1" w:rsidRDefault="00080848" w:rsidP="00080848">
            <w:pPr>
              <w:pStyle w:val="ad"/>
              <w:spacing w:line="242" w:lineRule="auto"/>
              <w:ind w:left="0" w:right="777" w:firstLine="0"/>
              <w:rPr>
                <w:rFonts w:ascii="Trebuchet MS" w:hAnsi="Trebuchet MS"/>
                <w:noProof/>
                <w:sz w:val="20"/>
                <w:szCs w:val="20"/>
                <w:lang w:val="uk-UA"/>
              </w:rPr>
            </w:pPr>
            <w:r w:rsidRPr="002450C1">
              <w:rPr>
                <w:rFonts w:ascii="Trebuchet MS" w:hAnsi="Trebuchet MS"/>
                <w:noProof/>
                <w:w w:val="105"/>
                <w:sz w:val="20"/>
                <w:szCs w:val="20"/>
                <w:lang w:val="uk-UA"/>
              </w:rPr>
              <w:t>№</w:t>
            </w:r>
            <w:r w:rsidRPr="002450C1">
              <w:rPr>
                <w:rFonts w:ascii="Trebuchet MS" w:hAnsi="Trebuchet MS"/>
                <w:noProof/>
                <w:spacing w:val="18"/>
                <w:w w:val="105"/>
                <w:sz w:val="20"/>
                <w:szCs w:val="20"/>
                <w:lang w:val="uk-UA"/>
              </w:rPr>
              <w:t xml:space="preserve"> </w:t>
            </w:r>
            <w:r w:rsidRPr="002450C1">
              <w:rPr>
                <w:rFonts w:ascii="Trebuchet MS" w:hAnsi="Trebuchet MS"/>
                <w:noProof/>
                <w:w w:val="105"/>
                <w:sz w:val="20"/>
                <w:szCs w:val="20"/>
                <w:lang w:val="uk-UA"/>
              </w:rPr>
              <w:t>витягу</w:t>
            </w:r>
            <w:r w:rsidRPr="002450C1">
              <w:rPr>
                <w:rFonts w:ascii="Trebuchet MS" w:hAnsi="Trebuchet MS"/>
                <w:noProof/>
                <w:spacing w:val="17"/>
                <w:w w:val="105"/>
                <w:sz w:val="20"/>
                <w:szCs w:val="20"/>
                <w:lang w:val="uk-UA"/>
              </w:rPr>
              <w:t xml:space="preserve"> </w:t>
            </w:r>
            <w:r w:rsidRPr="002450C1">
              <w:rPr>
                <w:rFonts w:ascii="Trebuchet MS" w:hAnsi="Trebuchet MS"/>
                <w:noProof/>
                <w:w w:val="105"/>
                <w:sz w:val="20"/>
                <w:szCs w:val="20"/>
                <w:lang w:val="uk-UA"/>
              </w:rPr>
              <w:t>про</w:t>
            </w:r>
            <w:r w:rsidRPr="002450C1">
              <w:rPr>
                <w:rFonts w:ascii="Trebuchet MS" w:hAnsi="Trebuchet MS"/>
                <w:noProof/>
                <w:spacing w:val="18"/>
                <w:w w:val="105"/>
                <w:sz w:val="20"/>
                <w:szCs w:val="20"/>
                <w:lang w:val="uk-UA"/>
              </w:rPr>
              <w:t xml:space="preserve"> </w:t>
            </w:r>
            <w:r w:rsidRPr="002450C1">
              <w:rPr>
                <w:rFonts w:ascii="Trebuchet MS" w:hAnsi="Trebuchet MS"/>
                <w:noProof/>
                <w:w w:val="105"/>
                <w:sz w:val="20"/>
                <w:szCs w:val="20"/>
                <w:lang w:val="uk-UA"/>
              </w:rPr>
              <w:t>реєстр</w:t>
            </w:r>
            <w:r w:rsidRPr="002450C1">
              <w:rPr>
                <w:rFonts w:ascii="Trebuchet MS" w:hAnsi="Trebuchet MS"/>
                <w:noProof/>
                <w:spacing w:val="18"/>
                <w:w w:val="105"/>
                <w:sz w:val="20"/>
                <w:szCs w:val="20"/>
                <w:lang w:val="uk-UA"/>
              </w:rPr>
              <w:t xml:space="preserve"> </w:t>
            </w:r>
            <w:r w:rsidRPr="002450C1">
              <w:rPr>
                <w:rFonts w:ascii="Trebuchet MS" w:hAnsi="Trebuchet MS"/>
                <w:noProof/>
                <w:w w:val="105"/>
                <w:sz w:val="20"/>
                <w:szCs w:val="20"/>
                <w:lang w:val="uk-UA"/>
              </w:rPr>
              <w:t>платника</w:t>
            </w:r>
            <w:r w:rsidRPr="002450C1">
              <w:rPr>
                <w:rFonts w:ascii="Trebuchet MS" w:hAnsi="Trebuchet MS"/>
                <w:noProof/>
                <w:spacing w:val="18"/>
                <w:w w:val="105"/>
                <w:sz w:val="20"/>
                <w:szCs w:val="20"/>
                <w:lang w:val="uk-UA"/>
              </w:rPr>
              <w:t xml:space="preserve"> </w:t>
            </w:r>
            <w:r w:rsidRPr="002450C1">
              <w:rPr>
                <w:rFonts w:ascii="Trebuchet MS" w:hAnsi="Trebuchet MS"/>
                <w:noProof/>
                <w:w w:val="105"/>
                <w:sz w:val="20"/>
                <w:szCs w:val="20"/>
                <w:lang w:val="uk-UA"/>
              </w:rPr>
              <w:t>ПДВ:</w:t>
            </w:r>
            <w:r w:rsidRPr="002450C1">
              <w:rPr>
                <w:rFonts w:ascii="Trebuchet MS" w:hAnsi="Trebuchet MS"/>
                <w:noProof/>
                <w:spacing w:val="-41"/>
                <w:w w:val="105"/>
                <w:sz w:val="20"/>
                <w:szCs w:val="20"/>
                <w:lang w:val="uk-UA"/>
              </w:rPr>
              <w:t xml:space="preserve"> </w:t>
            </w:r>
            <w:r w:rsidRPr="002450C1">
              <w:rPr>
                <w:rFonts w:ascii="Trebuchet MS" w:hAnsi="Trebuchet MS"/>
                <w:noProof/>
                <w:w w:val="105"/>
                <w:sz w:val="20"/>
                <w:szCs w:val="20"/>
                <w:lang w:val="uk-UA"/>
              </w:rPr>
              <w:t>1926554500888</w:t>
            </w:r>
          </w:p>
          <w:p w:rsidR="00080848" w:rsidRPr="002450C1" w:rsidRDefault="00080848" w:rsidP="00080848">
            <w:pPr>
              <w:pStyle w:val="ad"/>
              <w:ind w:left="0" w:firstLine="0"/>
              <w:rPr>
                <w:rFonts w:ascii="Trebuchet MS" w:hAnsi="Trebuchet MS"/>
                <w:noProof/>
                <w:sz w:val="20"/>
                <w:szCs w:val="20"/>
                <w:lang w:val="uk-UA"/>
              </w:rPr>
            </w:pPr>
            <w:r w:rsidRPr="002450C1">
              <w:rPr>
                <w:rFonts w:ascii="Trebuchet MS" w:hAnsi="Trebuchet MS"/>
                <w:noProof/>
                <w:w w:val="105"/>
                <w:sz w:val="20"/>
                <w:szCs w:val="20"/>
                <w:lang w:val="uk-UA"/>
              </w:rPr>
              <w:t>Інд.</w:t>
            </w:r>
            <w:r w:rsidRPr="002450C1">
              <w:rPr>
                <w:rFonts w:ascii="Trebuchet MS" w:hAnsi="Trebuchet MS"/>
                <w:noProof/>
                <w:spacing w:val="17"/>
                <w:w w:val="105"/>
                <w:sz w:val="20"/>
                <w:szCs w:val="20"/>
                <w:lang w:val="uk-UA"/>
              </w:rPr>
              <w:t xml:space="preserve"> </w:t>
            </w:r>
            <w:r w:rsidRPr="002450C1">
              <w:rPr>
                <w:rFonts w:ascii="Trebuchet MS" w:hAnsi="Trebuchet MS"/>
                <w:noProof/>
                <w:w w:val="105"/>
                <w:sz w:val="20"/>
                <w:szCs w:val="20"/>
                <w:lang w:val="uk-UA"/>
              </w:rPr>
              <w:t>податковий</w:t>
            </w:r>
            <w:r w:rsidRPr="002450C1">
              <w:rPr>
                <w:rFonts w:ascii="Trebuchet MS" w:hAnsi="Trebuchet MS"/>
                <w:noProof/>
                <w:spacing w:val="18"/>
                <w:w w:val="105"/>
                <w:sz w:val="20"/>
                <w:szCs w:val="20"/>
                <w:lang w:val="uk-UA"/>
              </w:rPr>
              <w:t xml:space="preserve"> </w:t>
            </w:r>
            <w:r w:rsidRPr="002450C1">
              <w:rPr>
                <w:rFonts w:ascii="Trebuchet MS" w:hAnsi="Trebuchet MS"/>
                <w:noProof/>
                <w:w w:val="105"/>
                <w:sz w:val="20"/>
                <w:szCs w:val="20"/>
                <w:lang w:val="uk-UA"/>
              </w:rPr>
              <w:t>номер:</w:t>
            </w:r>
            <w:r w:rsidRPr="002450C1">
              <w:rPr>
                <w:rFonts w:ascii="Trebuchet MS" w:hAnsi="Trebuchet MS"/>
                <w:noProof/>
                <w:spacing w:val="17"/>
                <w:w w:val="105"/>
                <w:sz w:val="20"/>
                <w:szCs w:val="20"/>
                <w:lang w:val="uk-UA"/>
              </w:rPr>
              <w:t xml:space="preserve"> </w:t>
            </w:r>
            <w:r w:rsidRPr="002450C1">
              <w:rPr>
                <w:rFonts w:ascii="Trebuchet MS" w:hAnsi="Trebuchet MS"/>
                <w:noProof/>
                <w:w w:val="105"/>
                <w:sz w:val="20"/>
                <w:szCs w:val="20"/>
                <w:lang w:val="uk-UA"/>
              </w:rPr>
              <w:t>254989126558</w:t>
            </w:r>
          </w:p>
          <w:p w:rsidR="00080848" w:rsidRPr="002450C1" w:rsidRDefault="00080848" w:rsidP="00080848">
            <w:pPr>
              <w:pStyle w:val="ad"/>
              <w:spacing w:before="1" w:line="242" w:lineRule="auto"/>
              <w:ind w:left="0" w:firstLine="0"/>
              <w:rPr>
                <w:rFonts w:ascii="Trebuchet MS" w:hAnsi="Trebuchet MS"/>
                <w:noProof/>
                <w:sz w:val="20"/>
                <w:szCs w:val="20"/>
                <w:lang w:val="uk-UA"/>
              </w:rPr>
            </w:pPr>
            <w:r w:rsidRPr="002450C1">
              <w:rPr>
                <w:rFonts w:ascii="Trebuchet MS" w:hAnsi="Trebuchet MS"/>
                <w:noProof/>
                <w:w w:val="105"/>
                <w:sz w:val="20"/>
                <w:szCs w:val="20"/>
                <w:lang w:val="uk-UA"/>
              </w:rPr>
              <w:t>П/р</w:t>
            </w:r>
            <w:r w:rsidRPr="002450C1">
              <w:rPr>
                <w:rFonts w:ascii="Trebuchet MS" w:hAnsi="Trebuchet MS"/>
                <w:noProof/>
                <w:spacing w:val="20"/>
                <w:w w:val="105"/>
                <w:sz w:val="20"/>
                <w:szCs w:val="20"/>
                <w:lang w:val="uk-UA"/>
              </w:rPr>
              <w:t xml:space="preserve"> </w:t>
            </w:r>
            <w:r w:rsidRPr="002450C1">
              <w:rPr>
                <w:rFonts w:ascii="Trebuchet MS" w:hAnsi="Trebuchet MS"/>
                <w:noProof/>
                <w:w w:val="105"/>
                <w:sz w:val="20"/>
                <w:szCs w:val="20"/>
                <w:lang w:val="uk-UA"/>
              </w:rPr>
              <w:t>із</w:t>
            </w:r>
            <w:r w:rsidRPr="002450C1">
              <w:rPr>
                <w:rFonts w:ascii="Trebuchet MS" w:hAnsi="Trebuchet MS"/>
                <w:noProof/>
                <w:spacing w:val="21"/>
                <w:w w:val="105"/>
                <w:sz w:val="20"/>
                <w:szCs w:val="20"/>
                <w:lang w:val="uk-UA"/>
              </w:rPr>
              <w:t xml:space="preserve"> </w:t>
            </w:r>
            <w:r w:rsidRPr="002450C1">
              <w:rPr>
                <w:rFonts w:ascii="Trebuchet MS" w:hAnsi="Trebuchet MS"/>
                <w:noProof/>
                <w:w w:val="105"/>
                <w:sz w:val="20"/>
                <w:szCs w:val="20"/>
                <w:lang w:val="uk-UA"/>
              </w:rPr>
              <w:t>спеціальним</w:t>
            </w:r>
            <w:r w:rsidRPr="002450C1">
              <w:rPr>
                <w:rFonts w:ascii="Trebuchet MS" w:hAnsi="Trebuchet MS"/>
                <w:noProof/>
                <w:spacing w:val="19"/>
                <w:w w:val="105"/>
                <w:sz w:val="20"/>
                <w:szCs w:val="20"/>
                <w:lang w:val="uk-UA"/>
              </w:rPr>
              <w:t xml:space="preserve"> </w:t>
            </w:r>
            <w:r w:rsidRPr="002450C1">
              <w:rPr>
                <w:rFonts w:ascii="Trebuchet MS" w:hAnsi="Trebuchet MS"/>
                <w:noProof/>
                <w:w w:val="105"/>
                <w:sz w:val="20"/>
                <w:szCs w:val="20"/>
                <w:lang w:val="uk-UA"/>
              </w:rPr>
              <w:t>режимом</w:t>
            </w:r>
            <w:r w:rsidRPr="002450C1">
              <w:rPr>
                <w:rFonts w:ascii="Trebuchet MS" w:hAnsi="Trebuchet MS"/>
                <w:noProof/>
                <w:spacing w:val="21"/>
                <w:w w:val="105"/>
                <w:sz w:val="20"/>
                <w:szCs w:val="20"/>
                <w:lang w:val="uk-UA"/>
              </w:rPr>
              <w:t xml:space="preserve"> </w:t>
            </w:r>
            <w:r w:rsidRPr="002450C1">
              <w:rPr>
                <w:rFonts w:ascii="Trebuchet MS" w:hAnsi="Trebuchet MS"/>
                <w:noProof/>
                <w:w w:val="105"/>
                <w:sz w:val="20"/>
                <w:szCs w:val="20"/>
                <w:lang w:val="uk-UA"/>
              </w:rPr>
              <w:t>використання</w:t>
            </w:r>
            <w:r w:rsidRPr="002450C1">
              <w:rPr>
                <w:rFonts w:ascii="Trebuchet MS" w:hAnsi="Trebuchet MS"/>
                <w:noProof/>
                <w:spacing w:val="-41"/>
                <w:w w:val="105"/>
                <w:sz w:val="20"/>
                <w:szCs w:val="20"/>
                <w:lang w:val="uk-UA"/>
              </w:rPr>
              <w:t xml:space="preserve"> </w:t>
            </w:r>
            <w:r w:rsidRPr="002450C1">
              <w:rPr>
                <w:rFonts w:ascii="Trebuchet MS" w:hAnsi="Trebuchet MS"/>
                <w:noProof/>
                <w:w w:val="105"/>
                <w:sz w:val="20"/>
                <w:szCs w:val="20"/>
                <w:lang w:val="uk-UA"/>
              </w:rPr>
              <w:t>UA573204780000026038924924388</w:t>
            </w:r>
          </w:p>
          <w:p w:rsidR="00080848" w:rsidRPr="002450C1" w:rsidRDefault="00080848" w:rsidP="00080848">
            <w:pPr>
              <w:pStyle w:val="ad"/>
              <w:ind w:left="0" w:firstLine="17"/>
              <w:rPr>
                <w:rFonts w:ascii="Trebuchet MS" w:hAnsi="Trebuchet MS"/>
                <w:noProof/>
                <w:w w:val="110"/>
                <w:sz w:val="20"/>
                <w:szCs w:val="20"/>
                <w:lang w:val="uk-UA"/>
              </w:rPr>
            </w:pPr>
            <w:r w:rsidRPr="002450C1">
              <w:rPr>
                <w:rFonts w:ascii="Trebuchet MS" w:hAnsi="Trebuchet MS"/>
                <w:noProof/>
                <w:w w:val="110"/>
                <w:sz w:val="20"/>
                <w:szCs w:val="20"/>
                <w:lang w:val="uk-UA"/>
              </w:rPr>
              <w:t>в</w:t>
            </w:r>
            <w:r w:rsidRPr="002450C1">
              <w:rPr>
                <w:rFonts w:ascii="Trebuchet MS" w:hAnsi="Trebuchet MS"/>
                <w:noProof/>
                <w:spacing w:val="-3"/>
                <w:w w:val="110"/>
                <w:sz w:val="20"/>
                <w:szCs w:val="20"/>
                <w:lang w:val="uk-UA"/>
              </w:rPr>
              <w:t xml:space="preserve"> </w:t>
            </w:r>
            <w:r w:rsidRPr="002450C1">
              <w:rPr>
                <w:rFonts w:ascii="Trebuchet MS" w:hAnsi="Trebuchet MS"/>
                <w:noProof/>
                <w:w w:val="110"/>
                <w:sz w:val="20"/>
                <w:szCs w:val="20"/>
                <w:lang w:val="uk-UA"/>
              </w:rPr>
              <w:t>АБ</w:t>
            </w:r>
            <w:r w:rsidRPr="002450C1">
              <w:rPr>
                <w:rFonts w:ascii="Trebuchet MS" w:hAnsi="Trebuchet MS"/>
                <w:noProof/>
                <w:spacing w:val="-3"/>
                <w:w w:val="110"/>
                <w:sz w:val="20"/>
                <w:szCs w:val="20"/>
                <w:lang w:val="uk-UA"/>
              </w:rPr>
              <w:t xml:space="preserve"> </w:t>
            </w:r>
            <w:r w:rsidRPr="002450C1">
              <w:rPr>
                <w:rFonts w:ascii="Trebuchet MS" w:hAnsi="Trebuchet MS"/>
                <w:noProof/>
                <w:w w:val="110"/>
                <w:sz w:val="20"/>
                <w:szCs w:val="20"/>
                <w:lang w:val="uk-UA"/>
              </w:rPr>
              <w:t>"Укргазбанк"</w:t>
            </w:r>
          </w:p>
          <w:p w:rsidR="0080195A" w:rsidRPr="002450C1" w:rsidRDefault="00080848" w:rsidP="00080848">
            <w:pPr>
              <w:rPr>
                <w:rFonts w:ascii="Trebuchet MS" w:eastAsia="Trebuchet MS" w:hAnsi="Trebuchet MS" w:cs="Trebuchet MS"/>
                <w:noProof/>
                <w:lang w:val="uk-UA"/>
              </w:rPr>
            </w:pPr>
            <w:r w:rsidRPr="002450C1">
              <w:rPr>
                <w:rFonts w:ascii="Trebuchet MS" w:hAnsi="Trebuchet MS"/>
                <w:noProof/>
                <w:w w:val="110"/>
                <w:sz w:val="20"/>
                <w:szCs w:val="20"/>
                <w:lang w:val="uk-UA"/>
              </w:rPr>
              <w:t>МФО</w:t>
            </w:r>
            <w:r w:rsidRPr="002450C1">
              <w:rPr>
                <w:rFonts w:ascii="Trebuchet MS" w:hAnsi="Trebuchet MS"/>
                <w:noProof/>
                <w:spacing w:val="-3"/>
                <w:w w:val="110"/>
                <w:sz w:val="20"/>
                <w:szCs w:val="20"/>
                <w:lang w:val="uk-UA"/>
              </w:rPr>
              <w:t xml:space="preserve"> </w:t>
            </w:r>
            <w:r w:rsidRPr="002450C1">
              <w:rPr>
                <w:rFonts w:ascii="Trebuchet MS" w:hAnsi="Trebuchet MS"/>
                <w:noProof/>
                <w:w w:val="110"/>
                <w:sz w:val="20"/>
                <w:szCs w:val="20"/>
                <w:lang w:val="uk-UA"/>
              </w:rPr>
              <w:t>320478</w:t>
            </w: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Адреса: ________________________________</w:t>
            </w:r>
          </w:p>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код в ЄДР: ______________________________</w:t>
            </w:r>
          </w:p>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________________________________________</w:t>
            </w:r>
          </w:p>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________________________________________</w:t>
            </w:r>
          </w:p>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________________________________________</w:t>
            </w:r>
          </w:p>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ІПН: ____________________________________</w:t>
            </w:r>
          </w:p>
          <w:p w:rsidR="0080195A" w:rsidRPr="002450C1" w:rsidRDefault="00580D84">
            <w:pPr>
              <w:jc w:val="both"/>
              <w:rPr>
                <w:rFonts w:ascii="Trebuchet MS" w:eastAsia="Trebuchet MS" w:hAnsi="Trebuchet MS" w:cs="Trebuchet MS"/>
                <w:noProof/>
                <w:lang w:val="uk-UA"/>
              </w:rPr>
            </w:pPr>
            <w:r w:rsidRPr="002450C1">
              <w:rPr>
                <w:rFonts w:ascii="Trebuchet MS" w:eastAsia="Trebuchet MS" w:hAnsi="Trebuchet MS" w:cs="Trebuchet MS"/>
                <w:noProof/>
                <w:lang w:val="uk-UA"/>
              </w:rPr>
              <w:t>тел.: ___________________________________</w:t>
            </w:r>
          </w:p>
          <w:p w:rsidR="0080195A" w:rsidRPr="002450C1" w:rsidRDefault="00580D84">
            <w:pPr>
              <w:rPr>
                <w:rFonts w:ascii="Trebuchet MS" w:eastAsia="Trebuchet MS" w:hAnsi="Trebuchet MS" w:cs="Trebuchet MS"/>
                <w:noProof/>
                <w:lang w:val="uk-UA"/>
              </w:rPr>
            </w:pPr>
            <w:r w:rsidRPr="002450C1">
              <w:rPr>
                <w:rFonts w:ascii="Trebuchet MS" w:eastAsia="Trebuchet MS" w:hAnsi="Trebuchet MS" w:cs="Trebuchet MS"/>
                <w:noProof/>
                <w:lang w:val="uk-UA"/>
              </w:rPr>
              <w:t>e-mail: _________________________________</w:t>
            </w:r>
          </w:p>
        </w:tc>
      </w:tr>
      <w:tr w:rsidR="0080195A" w:rsidRPr="002450C1">
        <w:trPr>
          <w:jc w:val="center"/>
        </w:trPr>
        <w:tc>
          <w:tcPr>
            <w:tcW w:w="4933" w:type="dxa"/>
          </w:tcPr>
          <w:p w:rsidR="0080195A" w:rsidRPr="002450C1" w:rsidRDefault="0080195A">
            <w:pPr>
              <w:rPr>
                <w:rFonts w:ascii="Trebuchet MS" w:eastAsia="Trebuchet MS" w:hAnsi="Trebuchet MS" w:cs="Trebuchet MS"/>
                <w:noProof/>
                <w:lang w:val="uk-UA"/>
              </w:rPr>
            </w:pP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80195A">
            <w:pPr>
              <w:rPr>
                <w:rFonts w:ascii="Trebuchet MS" w:eastAsia="Trebuchet MS" w:hAnsi="Trebuchet MS" w:cs="Trebuchet MS"/>
                <w:noProof/>
                <w:lang w:val="uk-UA"/>
              </w:rPr>
            </w:pPr>
          </w:p>
        </w:tc>
      </w:tr>
      <w:tr w:rsidR="0080195A" w:rsidRPr="002450C1">
        <w:trPr>
          <w:jc w:val="center"/>
        </w:trPr>
        <w:tc>
          <w:tcPr>
            <w:tcW w:w="4933" w:type="dxa"/>
          </w:tcPr>
          <w:p w:rsidR="0080195A" w:rsidRPr="002450C1" w:rsidRDefault="00580D84">
            <w:pPr>
              <w:pBdr>
                <w:top w:val="nil"/>
                <w:left w:val="nil"/>
                <w:bottom w:val="nil"/>
                <w:right w:val="nil"/>
                <w:between w:val="nil"/>
              </w:pBdr>
              <w:spacing w:after="200"/>
              <w:rPr>
                <w:rFonts w:ascii="Trebuchet MS" w:eastAsia="Trebuchet MS" w:hAnsi="Trebuchet MS" w:cs="Trebuchet MS"/>
                <w:noProof/>
                <w:color w:val="000000"/>
                <w:lang w:val="uk-UA"/>
              </w:rPr>
            </w:pPr>
            <w:r w:rsidRPr="002450C1">
              <w:rPr>
                <w:rFonts w:ascii="Trebuchet MS" w:eastAsia="Trebuchet MS" w:hAnsi="Trebuchet MS" w:cs="Trebuchet MS"/>
                <w:noProof/>
                <w:color w:val="000000"/>
                <w:lang w:val="uk-UA"/>
              </w:rPr>
              <w:t>_____________________</w:t>
            </w:r>
          </w:p>
          <w:p w:rsidR="0080195A" w:rsidRPr="002450C1" w:rsidRDefault="00580D84">
            <w:pPr>
              <w:pBdr>
                <w:top w:val="nil"/>
                <w:left w:val="nil"/>
                <w:bottom w:val="nil"/>
                <w:right w:val="nil"/>
                <w:between w:val="nil"/>
              </w:pBdr>
              <w:spacing w:after="200"/>
              <w:rPr>
                <w:rFonts w:ascii="Trebuchet MS" w:eastAsia="Trebuchet MS" w:hAnsi="Trebuchet MS" w:cs="Trebuchet MS"/>
                <w:noProof/>
                <w:color w:val="000000"/>
                <w:lang w:val="uk-UA"/>
              </w:rPr>
            </w:pPr>
            <w:r w:rsidRPr="002450C1">
              <w:rPr>
                <w:rFonts w:ascii="Trebuchet MS" w:eastAsia="Trebuchet MS" w:hAnsi="Trebuchet MS" w:cs="Trebuchet MS"/>
                <w:noProof/>
                <w:color w:val="000000"/>
                <w:lang w:val="uk-UA"/>
              </w:rPr>
              <w:t>_____________________</w:t>
            </w:r>
          </w:p>
          <w:p w:rsidR="0080195A" w:rsidRPr="002450C1" w:rsidRDefault="0080195A">
            <w:pPr>
              <w:pBdr>
                <w:top w:val="nil"/>
                <w:left w:val="nil"/>
                <w:bottom w:val="nil"/>
                <w:right w:val="nil"/>
                <w:between w:val="nil"/>
              </w:pBdr>
              <w:spacing w:after="200"/>
              <w:rPr>
                <w:rFonts w:ascii="Trebuchet MS" w:eastAsia="Trebuchet MS" w:hAnsi="Trebuchet MS" w:cs="Trebuchet MS"/>
                <w:noProof/>
                <w:color w:val="000000"/>
                <w:lang w:val="uk-UA"/>
              </w:rPr>
            </w:pPr>
          </w:p>
          <w:p w:rsidR="0080195A" w:rsidRPr="002450C1" w:rsidRDefault="00580D84">
            <w:pPr>
              <w:pBdr>
                <w:top w:val="nil"/>
                <w:left w:val="nil"/>
                <w:bottom w:val="nil"/>
                <w:right w:val="nil"/>
                <w:between w:val="nil"/>
              </w:pBdr>
              <w:spacing w:after="200"/>
              <w:rPr>
                <w:rFonts w:ascii="Trebuchet MS" w:eastAsia="Trebuchet MS" w:hAnsi="Trebuchet MS" w:cs="Trebuchet MS"/>
                <w:noProof/>
                <w:color w:val="000000"/>
                <w:lang w:val="uk-UA"/>
              </w:rPr>
            </w:pPr>
            <w:r w:rsidRPr="002450C1">
              <w:rPr>
                <w:rFonts w:ascii="Trebuchet MS" w:eastAsia="Trebuchet MS" w:hAnsi="Trebuchet MS" w:cs="Trebuchet MS"/>
                <w:noProof/>
                <w:color w:val="000000"/>
                <w:lang w:val="uk-UA"/>
              </w:rPr>
              <w:t>________________/________________</w:t>
            </w: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580D84">
            <w:pPr>
              <w:pBdr>
                <w:top w:val="nil"/>
                <w:left w:val="nil"/>
                <w:bottom w:val="nil"/>
                <w:right w:val="nil"/>
                <w:between w:val="nil"/>
              </w:pBdr>
              <w:spacing w:after="200"/>
              <w:rPr>
                <w:rFonts w:ascii="Trebuchet MS" w:eastAsia="Trebuchet MS" w:hAnsi="Trebuchet MS" w:cs="Trebuchet MS"/>
                <w:noProof/>
                <w:color w:val="000000"/>
                <w:lang w:val="uk-UA"/>
              </w:rPr>
            </w:pPr>
            <w:r w:rsidRPr="002450C1">
              <w:rPr>
                <w:rFonts w:ascii="Trebuchet MS" w:eastAsia="Trebuchet MS" w:hAnsi="Trebuchet MS" w:cs="Trebuchet MS"/>
                <w:noProof/>
                <w:color w:val="000000"/>
                <w:lang w:val="uk-UA"/>
              </w:rPr>
              <w:t>_____________________</w:t>
            </w:r>
          </w:p>
          <w:p w:rsidR="0080195A" w:rsidRPr="002450C1" w:rsidRDefault="00580D84">
            <w:pPr>
              <w:pBdr>
                <w:top w:val="nil"/>
                <w:left w:val="nil"/>
                <w:bottom w:val="nil"/>
                <w:right w:val="nil"/>
                <w:between w:val="nil"/>
              </w:pBdr>
              <w:spacing w:after="200"/>
              <w:rPr>
                <w:rFonts w:ascii="Trebuchet MS" w:eastAsia="Trebuchet MS" w:hAnsi="Trebuchet MS" w:cs="Trebuchet MS"/>
                <w:noProof/>
                <w:color w:val="000000"/>
                <w:lang w:val="uk-UA"/>
              </w:rPr>
            </w:pPr>
            <w:r w:rsidRPr="002450C1">
              <w:rPr>
                <w:rFonts w:ascii="Trebuchet MS" w:eastAsia="Trebuchet MS" w:hAnsi="Trebuchet MS" w:cs="Trebuchet MS"/>
                <w:noProof/>
                <w:color w:val="000000"/>
                <w:lang w:val="uk-UA"/>
              </w:rPr>
              <w:t>_____________________</w:t>
            </w:r>
          </w:p>
          <w:p w:rsidR="0080195A" w:rsidRPr="002450C1" w:rsidRDefault="0080195A">
            <w:pPr>
              <w:pBdr>
                <w:top w:val="nil"/>
                <w:left w:val="nil"/>
                <w:bottom w:val="nil"/>
                <w:right w:val="nil"/>
                <w:between w:val="nil"/>
              </w:pBdr>
              <w:spacing w:after="200"/>
              <w:rPr>
                <w:rFonts w:ascii="Trebuchet MS" w:eastAsia="Trebuchet MS" w:hAnsi="Trebuchet MS" w:cs="Trebuchet MS"/>
                <w:noProof/>
                <w:color w:val="000000"/>
                <w:lang w:val="uk-UA"/>
              </w:rPr>
            </w:pPr>
          </w:p>
          <w:p w:rsidR="0080195A" w:rsidRPr="002450C1" w:rsidRDefault="00580D84">
            <w:pPr>
              <w:rPr>
                <w:rFonts w:ascii="Trebuchet MS" w:eastAsia="Trebuchet MS" w:hAnsi="Trebuchet MS" w:cs="Trebuchet MS"/>
                <w:noProof/>
                <w:lang w:val="uk-UA"/>
              </w:rPr>
            </w:pPr>
            <w:r w:rsidRPr="002450C1">
              <w:rPr>
                <w:rFonts w:ascii="Trebuchet MS" w:eastAsia="Trebuchet MS" w:hAnsi="Trebuchet MS" w:cs="Trebuchet MS"/>
                <w:noProof/>
                <w:lang w:val="uk-UA"/>
              </w:rPr>
              <w:t>________________/________________</w:t>
            </w:r>
          </w:p>
        </w:tc>
      </w:tr>
      <w:tr w:rsidR="0080195A" w:rsidRPr="002450C1">
        <w:trPr>
          <w:jc w:val="center"/>
        </w:trPr>
        <w:tc>
          <w:tcPr>
            <w:tcW w:w="4933" w:type="dxa"/>
          </w:tcPr>
          <w:p w:rsidR="0080195A" w:rsidRPr="002450C1" w:rsidRDefault="00580D84">
            <w:pPr>
              <w:ind w:left="708"/>
              <w:rPr>
                <w:rFonts w:ascii="Trebuchet MS" w:eastAsia="Trebuchet MS" w:hAnsi="Trebuchet MS" w:cs="Trebuchet MS"/>
                <w:noProof/>
                <w:lang w:val="uk-UA"/>
              </w:rPr>
            </w:pPr>
            <w:r w:rsidRPr="002450C1">
              <w:rPr>
                <w:rFonts w:ascii="Trebuchet MS" w:eastAsia="Trebuchet MS" w:hAnsi="Trebuchet MS" w:cs="Trebuchet MS"/>
                <w:noProof/>
                <w:lang w:val="uk-UA"/>
              </w:rPr>
              <w:t>м.п.</w:t>
            </w:r>
          </w:p>
        </w:tc>
        <w:tc>
          <w:tcPr>
            <w:tcW w:w="236" w:type="dxa"/>
          </w:tcPr>
          <w:p w:rsidR="0080195A" w:rsidRPr="002450C1" w:rsidRDefault="0080195A">
            <w:pPr>
              <w:rPr>
                <w:rFonts w:ascii="Trebuchet MS" w:eastAsia="Trebuchet MS" w:hAnsi="Trebuchet MS" w:cs="Trebuchet MS"/>
                <w:noProof/>
                <w:lang w:val="uk-UA"/>
              </w:rPr>
            </w:pPr>
          </w:p>
        </w:tc>
        <w:tc>
          <w:tcPr>
            <w:tcW w:w="4933" w:type="dxa"/>
          </w:tcPr>
          <w:p w:rsidR="0080195A" w:rsidRPr="002450C1" w:rsidRDefault="00580D84">
            <w:pPr>
              <w:ind w:left="708"/>
              <w:rPr>
                <w:rFonts w:ascii="Trebuchet MS" w:eastAsia="Trebuchet MS" w:hAnsi="Trebuchet MS" w:cs="Trebuchet MS"/>
                <w:noProof/>
                <w:lang w:val="uk-UA"/>
              </w:rPr>
            </w:pPr>
            <w:r w:rsidRPr="002450C1">
              <w:rPr>
                <w:rFonts w:ascii="Trebuchet MS" w:eastAsia="Trebuchet MS" w:hAnsi="Trebuchet MS" w:cs="Trebuchet MS"/>
                <w:noProof/>
                <w:lang w:val="uk-UA"/>
              </w:rPr>
              <w:t xml:space="preserve">м.п. </w:t>
            </w:r>
            <w:r w:rsidRPr="002450C1">
              <w:rPr>
                <w:rFonts w:ascii="Trebuchet MS" w:eastAsia="Trebuchet MS" w:hAnsi="Trebuchet MS" w:cs="Trebuchet MS"/>
                <w:noProof/>
                <w:sz w:val="16"/>
                <w:szCs w:val="16"/>
                <w:lang w:val="uk-UA"/>
              </w:rPr>
              <w:t>(за наявності)</w:t>
            </w:r>
          </w:p>
        </w:tc>
      </w:tr>
    </w:tbl>
    <w:p w:rsidR="0080195A" w:rsidRPr="002450C1" w:rsidRDefault="0080195A">
      <w:pPr>
        <w:spacing w:after="0" w:line="240" w:lineRule="auto"/>
        <w:jc w:val="center"/>
        <w:rPr>
          <w:rFonts w:ascii="Trebuchet MS" w:eastAsia="Trebuchet MS" w:hAnsi="Trebuchet MS" w:cs="Trebuchet MS"/>
          <w:noProof/>
          <w:lang w:val="uk-UA"/>
        </w:rPr>
      </w:pPr>
    </w:p>
    <w:sectPr w:rsidR="0080195A" w:rsidRPr="002450C1" w:rsidSect="00856AF8">
      <w:footerReference w:type="default" r:id="rId8"/>
      <w:pgSz w:w="11906" w:h="16838"/>
      <w:pgMar w:top="964" w:right="1021" w:bottom="964" w:left="1021" w:header="170" w:footer="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78" w:rsidRDefault="00D76678">
      <w:pPr>
        <w:spacing w:after="0" w:line="240" w:lineRule="auto"/>
      </w:pPr>
      <w:r>
        <w:separator/>
      </w:r>
    </w:p>
  </w:endnote>
  <w:endnote w:type="continuationSeparator" w:id="0">
    <w:p w:rsidR="00D76678" w:rsidRDefault="00D7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5A" w:rsidRDefault="00580D84">
    <w:pPr>
      <w:pBdr>
        <w:top w:val="nil"/>
        <w:left w:val="nil"/>
        <w:bottom w:val="nil"/>
        <w:right w:val="nil"/>
        <w:between w:val="nil"/>
      </w:pBdr>
      <w:tabs>
        <w:tab w:val="center" w:pos="4677"/>
        <w:tab w:val="right" w:pos="9355"/>
      </w:tabs>
      <w:spacing w:after="0" w:line="240" w:lineRule="auto"/>
      <w:jc w:val="center"/>
      <w:rPr>
        <w:color w:val="000000"/>
      </w:rPr>
    </w:pPr>
    <w:r>
      <w:rPr>
        <w:rFonts w:ascii="Trebuchet MS" w:eastAsia="Trebuchet MS" w:hAnsi="Trebuchet MS" w:cs="Trebuchet MS"/>
        <w:color w:val="000000"/>
        <w:sz w:val="18"/>
        <w:szCs w:val="18"/>
      </w:rPr>
      <w:fldChar w:fldCharType="begin"/>
    </w:r>
    <w:r>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2450C1">
      <w:rPr>
        <w:rFonts w:ascii="Trebuchet MS" w:eastAsia="Trebuchet MS" w:hAnsi="Trebuchet MS" w:cs="Trebuchet MS"/>
        <w:noProof/>
        <w:color w:val="000000"/>
        <w:sz w:val="18"/>
        <w:szCs w:val="18"/>
      </w:rPr>
      <w:t>2</w:t>
    </w:r>
    <w:r>
      <w:rPr>
        <w:rFonts w:ascii="Trebuchet MS" w:eastAsia="Trebuchet MS" w:hAnsi="Trebuchet MS" w:cs="Trebuchet MS"/>
        <w:color w:val="000000"/>
        <w:sz w:val="18"/>
        <w:szCs w:val="18"/>
      </w:rPr>
      <w:fldChar w:fldCharType="end"/>
    </w:r>
  </w:p>
  <w:p w:rsidR="0080195A" w:rsidRDefault="0080195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78" w:rsidRDefault="00D76678">
      <w:pPr>
        <w:spacing w:after="0" w:line="240" w:lineRule="auto"/>
      </w:pPr>
      <w:r>
        <w:separator/>
      </w:r>
    </w:p>
  </w:footnote>
  <w:footnote w:type="continuationSeparator" w:id="0">
    <w:p w:rsidR="00D76678" w:rsidRDefault="00D76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5A"/>
    <w:rsid w:val="00080848"/>
    <w:rsid w:val="002450C1"/>
    <w:rsid w:val="00580D84"/>
    <w:rsid w:val="00622F2E"/>
    <w:rsid w:val="006A59C9"/>
    <w:rsid w:val="0080195A"/>
    <w:rsid w:val="00856AF8"/>
    <w:rsid w:val="00AE20DF"/>
    <w:rsid w:val="00B25CC7"/>
    <w:rsid w:val="00D766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53E34-0EA6-4E83-B170-2F78857E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27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uiPriority w:val="1"/>
    <w:qFormat/>
    <w:rsid w:val="0077380A"/>
    <w:pPr>
      <w:ind w:left="720"/>
      <w:contextualSpacing/>
    </w:pPr>
  </w:style>
  <w:style w:type="paragraph" w:styleId="a6">
    <w:name w:val="header"/>
    <w:link w:val="a7"/>
    <w:uiPriority w:val="99"/>
    <w:semiHidden/>
    <w:unhideWhenUsed/>
    <w:rsid w:val="00A15AA1"/>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A15AA1"/>
  </w:style>
  <w:style w:type="paragraph" w:styleId="a8">
    <w:name w:val="footer"/>
    <w:link w:val="a9"/>
    <w:uiPriority w:val="99"/>
    <w:unhideWhenUsed/>
    <w:rsid w:val="00A15AA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15AA1"/>
  </w:style>
  <w:style w:type="paragraph" w:styleId="a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link w:val="ab"/>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a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a"/>
    <w:uiPriority w:val="99"/>
    <w:rsid w:val="0040641B"/>
    <w:rPr>
      <w:rFonts w:ascii="Times New Roman" w:eastAsiaTheme="minorEastAsia" w:hAnsi="Times New Roman" w:cs="Times New Roman"/>
      <w:sz w:val="24"/>
      <w:szCs w:val="24"/>
      <w:lang w:val="en-US"/>
    </w:rPr>
  </w:style>
  <w:style w:type="character" w:styleId="ac">
    <w:name w:val="Hyperlink"/>
    <w:basedOn w:val="a0"/>
    <w:uiPriority w:val="99"/>
    <w:unhideWhenUsed/>
    <w:rsid w:val="0040641B"/>
    <w:rPr>
      <w:color w:val="0000FF" w:themeColor="hyperlink"/>
      <w:u w:val="single"/>
    </w:rPr>
  </w:style>
  <w:style w:type="paragraph" w:styleId="ad">
    <w:name w:val="Body Text"/>
    <w:link w:val="ae"/>
    <w:uiPriority w:val="1"/>
    <w:qFormat/>
    <w:rsid w:val="0015707B"/>
    <w:pPr>
      <w:widowControl w:val="0"/>
      <w:autoSpaceDE w:val="0"/>
      <w:autoSpaceDN w:val="0"/>
      <w:spacing w:after="0" w:line="240" w:lineRule="auto"/>
      <w:ind w:left="100" w:firstLine="600"/>
      <w:jc w:val="both"/>
    </w:pPr>
    <w:rPr>
      <w:rFonts w:ascii="Cambria" w:eastAsia="Cambria" w:hAnsi="Cambria" w:cs="Cambria"/>
      <w:sz w:val="19"/>
      <w:szCs w:val="19"/>
    </w:rPr>
  </w:style>
  <w:style w:type="character" w:customStyle="1" w:styleId="ae">
    <w:name w:val="Основний текст Знак"/>
    <w:basedOn w:val="a0"/>
    <w:link w:val="ad"/>
    <w:uiPriority w:val="1"/>
    <w:rsid w:val="0015707B"/>
    <w:rPr>
      <w:rFonts w:ascii="Cambria" w:eastAsia="Cambria" w:hAnsi="Cambria" w:cs="Cambria"/>
      <w:sz w:val="19"/>
      <w:szCs w:val="19"/>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era@enera.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V3BcY5WMZULhK4++7vDRyWyEw==">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9750</Words>
  <Characters>5559</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ESM</Company>
  <LinksUpToDate>false</LinksUpToDate>
  <CharactersWithSpaces>15279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Міньковський Олександр Віталійович</cp:lastModifiedBy>
  <cp:revision>3</cp:revision>
  <dcterms:created xsi:type="dcterms:W3CDTF">2026-04-20T13:50:00Z</dcterms:created>
  <dcterms:modified xsi:type="dcterms:W3CDTF">2026-04-20T13:53:00Z</dcterms:modified>
</cp:coreProperties>
</file>